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EED94" w14:textId="3553DD90"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bookmarkStart w:id="1" w:name="_GoBack"/>
      <w:bookmarkEnd w:id="1"/>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III</w:t>
      </w:r>
      <w:r w:rsidRPr="000726B9">
        <w:rPr>
          <w:rFonts w:ascii="Times New Roman" w:hAnsi="Times New Roman"/>
          <w:i/>
          <w:sz w:val="40"/>
          <w:lang w:val="en-GB"/>
        </w:rPr>
        <w:t>:</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5B0D0A6D" w14:textId="77777777" w:rsidR="004D2FD8" w:rsidRPr="000726B9" w:rsidRDefault="004D2FD8">
      <w:pPr>
        <w:spacing w:before="0" w:after="0"/>
        <w:ind w:left="567" w:hanging="567"/>
        <w:rPr>
          <w:rFonts w:ascii="Times New Roman" w:hAnsi="Times New Roman"/>
          <w:lang w:val="en-GB"/>
        </w:rPr>
      </w:pPr>
    </w:p>
    <w:p w14:paraId="1E55D243" w14:textId="2B7170A2" w:rsidR="00DD7377" w:rsidRPr="00A34D25" w:rsidRDefault="008B5728" w:rsidP="00A34D25">
      <w:pPr>
        <w:jc w:val="center"/>
        <w:rPr>
          <w:rStyle w:val="Strong"/>
          <w:rFonts w:ascii="Times New Roman" w:hAnsi="Times New Roman"/>
          <w:szCs w:val="24"/>
        </w:rPr>
      </w:pPr>
      <w:r w:rsidRPr="008B5728">
        <w:rPr>
          <w:rStyle w:val="Strong"/>
          <w:rFonts w:ascii="Times New Roman" w:hAnsi="Times New Roman"/>
          <w:szCs w:val="24"/>
        </w:rPr>
        <w:t>Supply of green rooms for the project INTERCLIM</w:t>
      </w:r>
    </w:p>
    <w:p w14:paraId="0D58D6ED" w14:textId="1A6C299F" w:rsidR="00EB4039" w:rsidRPr="00A34D25" w:rsidRDefault="00A34D25" w:rsidP="00A34D25">
      <w:pPr>
        <w:jc w:val="center"/>
        <w:rPr>
          <w:rFonts w:ascii="Times New Roman" w:hAnsi="Times New Roman"/>
          <w:szCs w:val="24"/>
        </w:rPr>
      </w:pPr>
      <w:r w:rsidRPr="00A34D25">
        <w:rPr>
          <w:rStyle w:val="Strong"/>
          <w:rFonts w:ascii="Times New Roman" w:hAnsi="Times New Roman"/>
          <w:szCs w:val="24"/>
        </w:rPr>
        <w:t>Ref. no.</w:t>
      </w:r>
      <w:r w:rsidR="0041540C">
        <w:rPr>
          <w:rStyle w:val="Strong"/>
          <w:rFonts w:ascii="Times New Roman" w:hAnsi="Times New Roman"/>
          <w:szCs w:val="24"/>
        </w:rPr>
        <w:t xml:space="preserve"> </w:t>
      </w:r>
      <w:r w:rsidR="008B5728" w:rsidRPr="008B5728">
        <w:rPr>
          <w:rFonts w:ascii="Times New Roman" w:hAnsi="Times New Roman"/>
          <w:b/>
        </w:rPr>
        <w:t>HRRS00094-3/green rooms</w:t>
      </w:r>
      <w:r w:rsidRPr="00A34D25">
        <w:rPr>
          <w:rStyle w:val="Strong"/>
          <w:rFonts w:ascii="Times New Roman" w:hAnsi="Times New Roman"/>
          <w:szCs w:val="24"/>
        </w:rPr>
        <w:t xml:space="preserve"> </w:t>
      </w: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7A502BBE"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C2B048B" w14:textId="77777777">
        <w:trPr>
          <w:cantSplit/>
          <w:trHeight w:val="879"/>
          <w:tblHeader/>
        </w:trPr>
        <w:tc>
          <w:tcPr>
            <w:tcW w:w="1134" w:type="dxa"/>
            <w:shd w:val="pct5" w:color="auto" w:fill="FFFFFF"/>
          </w:tcPr>
          <w:p w14:paraId="70AB03B1"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6BB99E40" w14:textId="77777777" w:rsidR="00301346" w:rsidRPr="00034B1D" w:rsidRDefault="00301346" w:rsidP="00301346">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4AF8EE5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4ADB7703" w14:textId="77777777" w:rsidR="00301346" w:rsidRPr="00034B1D" w:rsidRDefault="00301346" w:rsidP="00301346">
            <w:pPr>
              <w:jc w:val="center"/>
              <w:rPr>
                <w:rFonts w:ascii="Times New Roman" w:hAnsi="Times New Roman"/>
                <w:b/>
                <w:sz w:val="22"/>
                <w:szCs w:val="22"/>
              </w:rPr>
            </w:pPr>
            <w:r w:rsidRPr="00034B1D">
              <w:rPr>
                <w:rFonts w:ascii="Times New Roman" w:hAnsi="Times New Roman"/>
                <w:b/>
                <w:sz w:val="22"/>
                <w:szCs w:val="22"/>
              </w:rPr>
              <w:t xml:space="preserve">Specifications </w:t>
            </w:r>
            <w:r w:rsidR="00E64C97">
              <w:rPr>
                <w:rFonts w:ascii="Times New Roman" w:hAnsi="Times New Roman"/>
                <w:b/>
                <w:sz w:val="22"/>
                <w:szCs w:val="22"/>
              </w:rPr>
              <w:t>Required</w:t>
            </w:r>
          </w:p>
        </w:tc>
        <w:tc>
          <w:tcPr>
            <w:tcW w:w="4253" w:type="dxa"/>
            <w:shd w:val="pct5" w:color="auto" w:fill="FFFFFF"/>
          </w:tcPr>
          <w:p w14:paraId="607182E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DB7EFCB" w14:textId="77777777" w:rsidR="00301346" w:rsidRPr="00034B1D" w:rsidRDefault="00301346" w:rsidP="00301346">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sidR="00E656F6">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1477461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EC7D5D0"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3626C0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1D6E56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sidR="00DD7377">
              <w:rPr>
                <w:rFonts w:ascii="Times New Roman" w:hAnsi="Times New Roman"/>
                <w:b/>
                <w:sz w:val="22"/>
                <w:szCs w:val="22"/>
                <w:lang w:val="en-GB"/>
              </w:rPr>
              <w:t>decision (Y/N)</w:t>
            </w:r>
            <w:r w:rsidR="00DD7377" w:rsidRPr="00034B1D">
              <w:rPr>
                <w:rFonts w:ascii="Times New Roman" w:hAnsi="Times New Roman"/>
                <w:b/>
                <w:sz w:val="22"/>
                <w:szCs w:val="22"/>
                <w:lang w:val="en-GB"/>
              </w:rPr>
              <w:t xml:space="preserve"> </w:t>
            </w:r>
            <w:r w:rsidRPr="00034B1D">
              <w:rPr>
                <w:rFonts w:ascii="Times New Roman" w:hAnsi="Times New Roman"/>
                <w:b/>
                <w:sz w:val="22"/>
                <w:szCs w:val="22"/>
                <w:lang w:val="en-GB"/>
              </w:rPr>
              <w:t xml:space="preserve"> </w:t>
            </w:r>
          </w:p>
        </w:tc>
      </w:tr>
      <w:tr w:rsidR="00301346" w:rsidRPr="00034B1D" w14:paraId="61FB3D68" w14:textId="77777777" w:rsidTr="00A34D25">
        <w:trPr>
          <w:cantSplit/>
        </w:trPr>
        <w:tc>
          <w:tcPr>
            <w:tcW w:w="1134" w:type="dxa"/>
            <w:vAlign w:val="center"/>
          </w:tcPr>
          <w:p w14:paraId="495A32D2" w14:textId="77777777" w:rsidR="00301346" w:rsidRPr="00034B1D" w:rsidRDefault="00301346" w:rsidP="00A34D25">
            <w:pPr>
              <w:jc w:val="cente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245C728A" w14:textId="2BF1D815" w:rsidR="00301346" w:rsidRPr="00A34D25" w:rsidRDefault="008B5728" w:rsidP="00301346">
            <w:pPr>
              <w:rPr>
                <w:rFonts w:ascii="Times New Roman" w:hAnsi="Times New Roman"/>
                <w:highlight w:val="yellow"/>
                <w:lang w:val="en-GB"/>
              </w:rPr>
            </w:pPr>
            <w:r>
              <w:rPr>
                <w:rFonts w:ascii="Times New Roman" w:hAnsi="Times New Roman"/>
                <w:b/>
                <w:lang w:val="en-GB"/>
              </w:rPr>
              <w:t>Green room</w:t>
            </w:r>
            <w:r w:rsidR="00A75F77">
              <w:rPr>
                <w:rFonts w:ascii="Times New Roman" w:hAnsi="Times New Roman"/>
                <w:b/>
                <w:lang w:val="en-GB"/>
              </w:rPr>
              <w:t xml:space="preserve"> – 3</w:t>
            </w:r>
            <w:r w:rsidR="00A34D25" w:rsidRPr="00A34D25">
              <w:rPr>
                <w:rFonts w:ascii="Times New Roman" w:hAnsi="Times New Roman"/>
                <w:b/>
                <w:lang w:val="en-GB"/>
              </w:rPr>
              <w:t xml:space="preserve"> set</w:t>
            </w:r>
            <w:r w:rsidR="00A75F77">
              <w:rPr>
                <w:rFonts w:ascii="Times New Roman" w:hAnsi="Times New Roman"/>
                <w:b/>
                <w:lang w:val="en-GB"/>
              </w:rPr>
              <w:t>s</w:t>
            </w:r>
            <w:r w:rsidR="00A34D25" w:rsidRPr="00A34D25">
              <w:rPr>
                <w:rFonts w:ascii="Times New Roman" w:hAnsi="Times New Roman"/>
                <w:lang w:val="en-GB"/>
              </w:rPr>
              <w:t xml:space="preserve"> with next technical specification</w:t>
            </w:r>
            <w:r w:rsidR="00A34D25">
              <w:rPr>
                <w:rFonts w:ascii="Times New Roman" w:hAnsi="Times New Roman"/>
                <w:lang w:val="en-GB"/>
              </w:rPr>
              <w:t>:</w:t>
            </w:r>
          </w:p>
        </w:tc>
        <w:tc>
          <w:tcPr>
            <w:tcW w:w="4253" w:type="dxa"/>
            <w:vAlign w:val="center"/>
          </w:tcPr>
          <w:p w14:paraId="09A2E038" w14:textId="77777777" w:rsidR="00301346" w:rsidRPr="00034B1D" w:rsidRDefault="00301346" w:rsidP="00301346">
            <w:pPr>
              <w:rPr>
                <w:rFonts w:ascii="Times New Roman" w:hAnsi="Times New Roman"/>
                <w:b/>
                <w:lang w:val="en-GB"/>
              </w:rPr>
            </w:pPr>
          </w:p>
        </w:tc>
        <w:tc>
          <w:tcPr>
            <w:tcW w:w="2835" w:type="dxa"/>
          </w:tcPr>
          <w:p w14:paraId="48806DC7" w14:textId="77777777" w:rsidR="00301346" w:rsidRPr="00034B1D" w:rsidRDefault="00301346" w:rsidP="00301346">
            <w:pPr>
              <w:rPr>
                <w:rFonts w:ascii="Times New Roman" w:hAnsi="Times New Roman"/>
                <w:b/>
                <w:lang w:val="en-GB"/>
              </w:rPr>
            </w:pPr>
          </w:p>
        </w:tc>
        <w:tc>
          <w:tcPr>
            <w:tcW w:w="1984" w:type="dxa"/>
          </w:tcPr>
          <w:p w14:paraId="0200564B" w14:textId="77777777" w:rsidR="00301346" w:rsidRPr="00034B1D" w:rsidRDefault="00301346" w:rsidP="00301346">
            <w:pPr>
              <w:tabs>
                <w:tab w:val="left" w:pos="729"/>
              </w:tabs>
              <w:jc w:val="center"/>
              <w:rPr>
                <w:rFonts w:ascii="Times New Roman" w:hAnsi="Times New Roman"/>
                <w:b/>
                <w:lang w:val="en-GB"/>
              </w:rPr>
            </w:pPr>
          </w:p>
        </w:tc>
      </w:tr>
      <w:tr w:rsidR="00AB3A96" w:rsidRPr="000726B9" w14:paraId="1FF30460" w14:textId="77777777" w:rsidTr="00B87CB1">
        <w:trPr>
          <w:cantSplit/>
        </w:trPr>
        <w:tc>
          <w:tcPr>
            <w:tcW w:w="1134" w:type="dxa"/>
            <w:vAlign w:val="center"/>
          </w:tcPr>
          <w:p w14:paraId="24AD9C74" w14:textId="0BD5B713" w:rsidR="00AB3A96" w:rsidRPr="000726B9" w:rsidRDefault="00B87CB1" w:rsidP="00B87CB1">
            <w:pPr>
              <w:jc w:val="center"/>
              <w:rPr>
                <w:rFonts w:ascii="Times New Roman" w:hAnsi="Times New Roman"/>
                <w:b/>
                <w:highlight w:val="green"/>
                <w:lang w:val="en-GB"/>
              </w:rPr>
            </w:pPr>
            <w:r w:rsidRPr="00B87CB1">
              <w:rPr>
                <w:rFonts w:ascii="Times New Roman" w:hAnsi="Times New Roman"/>
                <w:b/>
                <w:lang w:val="en-GB"/>
              </w:rPr>
              <w:t>a)</w:t>
            </w:r>
          </w:p>
        </w:tc>
        <w:tc>
          <w:tcPr>
            <w:tcW w:w="4678" w:type="dxa"/>
            <w:vAlign w:val="center"/>
          </w:tcPr>
          <w:p w14:paraId="7EB38AEC" w14:textId="77777777" w:rsidR="008B5728" w:rsidRDefault="008B5728" w:rsidP="00B87CB1">
            <w:pPr>
              <w:spacing w:before="0" w:after="0"/>
              <w:rPr>
                <w:rFonts w:ascii="Times New Roman" w:hAnsi="Times New Roman"/>
                <w:lang w:val="en-GB"/>
              </w:rPr>
            </w:pPr>
            <w:r w:rsidRPr="008B5728">
              <w:rPr>
                <w:rFonts w:ascii="Times New Roman" w:hAnsi="Times New Roman"/>
                <w:lang w:val="en-GB"/>
              </w:rPr>
              <w:t xml:space="preserve">The lattice panel construction is made of double horizontal wires with a thickness of 6mm, vertical wires with a thickness of 4mm, while the end wires are 8mm thick, due to additional reinforcement with the column. </w:t>
            </w:r>
          </w:p>
          <w:p w14:paraId="26479913" w14:textId="77777777" w:rsidR="008B5728" w:rsidRDefault="008B5728" w:rsidP="00B87CB1">
            <w:pPr>
              <w:spacing w:before="0" w:after="0"/>
              <w:rPr>
                <w:rFonts w:ascii="Times New Roman" w:hAnsi="Times New Roman"/>
                <w:lang w:val="en-GB"/>
              </w:rPr>
            </w:pPr>
            <w:r w:rsidRPr="008B5728">
              <w:rPr>
                <w:rFonts w:ascii="Times New Roman" w:hAnsi="Times New Roman"/>
                <w:lang w:val="en-GB"/>
              </w:rPr>
              <w:t xml:space="preserve">The width of the panel is 300mm, and the axial dimension of the panel frame is 50x200mm. </w:t>
            </w:r>
          </w:p>
          <w:p w14:paraId="50DD6A97" w14:textId="77777777" w:rsidR="008B5728" w:rsidRDefault="008B5728" w:rsidP="00B87CB1">
            <w:pPr>
              <w:spacing w:before="0" w:after="0"/>
              <w:rPr>
                <w:rFonts w:ascii="Times New Roman" w:hAnsi="Times New Roman"/>
                <w:lang w:val="en-GB"/>
              </w:rPr>
            </w:pPr>
            <w:r w:rsidRPr="008B5728">
              <w:rPr>
                <w:rFonts w:ascii="Times New Roman" w:hAnsi="Times New Roman"/>
                <w:lang w:val="en-GB"/>
              </w:rPr>
              <w:t xml:space="preserve">In 2 places, according to the height of the panel, there are additional double horizontal wires with a thickness of 6 mm, which achieves a maximum static load of 10 </w:t>
            </w:r>
            <w:proofErr w:type="spellStart"/>
            <w:r w:rsidRPr="008B5728">
              <w:rPr>
                <w:rFonts w:ascii="Times New Roman" w:hAnsi="Times New Roman"/>
                <w:lang w:val="en-GB"/>
              </w:rPr>
              <w:t>kN</w:t>
            </w:r>
            <w:proofErr w:type="spellEnd"/>
            <w:r w:rsidRPr="008B5728">
              <w:rPr>
                <w:rFonts w:ascii="Times New Roman" w:hAnsi="Times New Roman"/>
                <w:lang w:val="en-GB"/>
              </w:rPr>
              <w:t xml:space="preserve"> according to the TÜV certificate. </w:t>
            </w:r>
          </w:p>
          <w:p w14:paraId="3357DCF7" w14:textId="78794C4F" w:rsidR="00AB3A96" w:rsidRPr="008B5728" w:rsidRDefault="008B5728" w:rsidP="00B87CB1">
            <w:pPr>
              <w:spacing w:before="0" w:after="0"/>
              <w:rPr>
                <w:rFonts w:ascii="Times New Roman" w:hAnsi="Times New Roman"/>
                <w:lang w:val="en-GB"/>
              </w:rPr>
            </w:pPr>
            <w:r w:rsidRPr="008B5728">
              <w:rPr>
                <w:rFonts w:ascii="Times New Roman" w:hAnsi="Times New Roman"/>
                <w:lang w:val="en-GB"/>
              </w:rPr>
              <w:t>The panel is hot-dip galvanized according to DIN EN ISO 1461 and plasticized in the colour RAL 7016 - anthracite grey.</w:t>
            </w:r>
          </w:p>
        </w:tc>
        <w:tc>
          <w:tcPr>
            <w:tcW w:w="4253" w:type="dxa"/>
          </w:tcPr>
          <w:p w14:paraId="4CC4CCDE" w14:textId="77777777" w:rsidR="00AB3A96" w:rsidRPr="000726B9" w:rsidRDefault="00AB3A96" w:rsidP="00301346">
            <w:pPr>
              <w:rPr>
                <w:rFonts w:ascii="Times New Roman" w:hAnsi="Times New Roman"/>
                <w:b/>
                <w:highlight w:val="green"/>
                <w:lang w:val="en-GB"/>
              </w:rPr>
            </w:pPr>
          </w:p>
        </w:tc>
        <w:tc>
          <w:tcPr>
            <w:tcW w:w="2835" w:type="dxa"/>
          </w:tcPr>
          <w:p w14:paraId="34F43206" w14:textId="77777777" w:rsidR="00AB3A96" w:rsidRPr="000726B9" w:rsidRDefault="00AB3A96" w:rsidP="00301346">
            <w:pPr>
              <w:rPr>
                <w:rFonts w:ascii="Times New Roman" w:hAnsi="Times New Roman"/>
                <w:b/>
                <w:highlight w:val="green"/>
                <w:lang w:val="en-GB"/>
              </w:rPr>
            </w:pPr>
          </w:p>
        </w:tc>
        <w:tc>
          <w:tcPr>
            <w:tcW w:w="1984" w:type="dxa"/>
          </w:tcPr>
          <w:p w14:paraId="172FCDB3" w14:textId="77777777" w:rsidR="00AB3A96" w:rsidRPr="000726B9" w:rsidRDefault="00AB3A96" w:rsidP="00301346">
            <w:pPr>
              <w:rPr>
                <w:rFonts w:ascii="Times New Roman" w:hAnsi="Times New Roman"/>
                <w:b/>
                <w:highlight w:val="green"/>
                <w:lang w:val="en-GB"/>
              </w:rPr>
            </w:pPr>
          </w:p>
        </w:tc>
      </w:tr>
      <w:tr w:rsidR="008B5728" w:rsidRPr="000726B9" w14:paraId="731FD2BA" w14:textId="77777777" w:rsidTr="00D0475A">
        <w:trPr>
          <w:cantSplit/>
        </w:trPr>
        <w:tc>
          <w:tcPr>
            <w:tcW w:w="1134" w:type="dxa"/>
          </w:tcPr>
          <w:p w14:paraId="7D1E83B8" w14:textId="77777777" w:rsidR="008B5728" w:rsidRPr="000726B9" w:rsidRDefault="008B5728" w:rsidP="008B5728">
            <w:pPr>
              <w:rPr>
                <w:rFonts w:ascii="Times New Roman" w:hAnsi="Times New Roman"/>
                <w:b/>
                <w:highlight w:val="green"/>
                <w:lang w:val="en-GB"/>
              </w:rPr>
            </w:pPr>
          </w:p>
        </w:tc>
        <w:tc>
          <w:tcPr>
            <w:tcW w:w="4678" w:type="dxa"/>
          </w:tcPr>
          <w:p w14:paraId="16B02B79" w14:textId="0220D398" w:rsidR="008B5728" w:rsidRPr="008B5728" w:rsidRDefault="008B5728" w:rsidP="008B5728">
            <w:pPr>
              <w:rPr>
                <w:rFonts w:ascii="Times New Roman" w:hAnsi="Times New Roman"/>
                <w:lang w:val="en-GB"/>
              </w:rPr>
            </w:pPr>
            <w:r w:rsidRPr="008B5728">
              <w:rPr>
                <w:rFonts w:ascii="Times New Roman" w:hAnsi="Times New Roman"/>
                <w:lang w:val="en-GB"/>
              </w:rPr>
              <w:t>type 1- 2230x2540mm</w:t>
            </w:r>
            <w:r>
              <w:rPr>
                <w:rFonts w:ascii="Times New Roman" w:hAnsi="Times New Roman"/>
                <w:lang w:val="en-GB"/>
              </w:rPr>
              <w:t xml:space="preserve"> – </w:t>
            </w:r>
            <w:r w:rsidRPr="008B5728">
              <w:rPr>
                <w:rFonts w:ascii="Times New Roman" w:hAnsi="Times New Roman"/>
                <w:b/>
                <w:lang w:val="en-GB"/>
              </w:rPr>
              <w:t>4 pcs</w:t>
            </w:r>
          </w:p>
        </w:tc>
        <w:tc>
          <w:tcPr>
            <w:tcW w:w="4253" w:type="dxa"/>
          </w:tcPr>
          <w:p w14:paraId="7F807DB8" w14:textId="77777777" w:rsidR="008B5728" w:rsidRPr="000726B9" w:rsidRDefault="008B5728" w:rsidP="008B5728">
            <w:pPr>
              <w:rPr>
                <w:rFonts w:ascii="Times New Roman" w:hAnsi="Times New Roman"/>
                <w:b/>
                <w:highlight w:val="green"/>
                <w:lang w:val="en-GB"/>
              </w:rPr>
            </w:pPr>
          </w:p>
        </w:tc>
        <w:tc>
          <w:tcPr>
            <w:tcW w:w="2835" w:type="dxa"/>
          </w:tcPr>
          <w:p w14:paraId="7F6407F5" w14:textId="77777777" w:rsidR="008B5728" w:rsidRPr="000726B9" w:rsidRDefault="008B5728" w:rsidP="008B5728">
            <w:pPr>
              <w:rPr>
                <w:rFonts w:ascii="Times New Roman" w:hAnsi="Times New Roman"/>
                <w:b/>
                <w:highlight w:val="green"/>
                <w:lang w:val="en-GB"/>
              </w:rPr>
            </w:pPr>
          </w:p>
        </w:tc>
        <w:tc>
          <w:tcPr>
            <w:tcW w:w="1984" w:type="dxa"/>
          </w:tcPr>
          <w:p w14:paraId="3B92359E" w14:textId="77777777" w:rsidR="008B5728" w:rsidRPr="000726B9" w:rsidRDefault="008B5728" w:rsidP="008B5728">
            <w:pPr>
              <w:rPr>
                <w:rFonts w:ascii="Times New Roman" w:hAnsi="Times New Roman"/>
                <w:b/>
                <w:highlight w:val="green"/>
                <w:lang w:val="en-GB"/>
              </w:rPr>
            </w:pPr>
          </w:p>
        </w:tc>
      </w:tr>
      <w:tr w:rsidR="008B5728" w:rsidRPr="000726B9" w14:paraId="7FF4FE4B" w14:textId="77777777" w:rsidTr="00D0475A">
        <w:trPr>
          <w:cantSplit/>
        </w:trPr>
        <w:tc>
          <w:tcPr>
            <w:tcW w:w="1134" w:type="dxa"/>
          </w:tcPr>
          <w:p w14:paraId="28C98E6E" w14:textId="77777777" w:rsidR="008B5728" w:rsidRPr="000726B9" w:rsidRDefault="008B5728" w:rsidP="008B5728">
            <w:pPr>
              <w:rPr>
                <w:rFonts w:ascii="Times New Roman" w:hAnsi="Times New Roman"/>
                <w:b/>
                <w:highlight w:val="green"/>
                <w:lang w:val="en-GB"/>
              </w:rPr>
            </w:pPr>
          </w:p>
        </w:tc>
        <w:tc>
          <w:tcPr>
            <w:tcW w:w="4678" w:type="dxa"/>
          </w:tcPr>
          <w:p w14:paraId="5769E116" w14:textId="5FA6E443" w:rsidR="008B5728" w:rsidRPr="008B5728" w:rsidRDefault="008B5728" w:rsidP="008B5728">
            <w:pPr>
              <w:rPr>
                <w:rFonts w:ascii="Times New Roman" w:hAnsi="Times New Roman"/>
                <w:lang w:val="en-GB"/>
              </w:rPr>
            </w:pPr>
            <w:r w:rsidRPr="008B5728">
              <w:rPr>
                <w:rFonts w:ascii="Times New Roman" w:hAnsi="Times New Roman"/>
                <w:lang w:val="en-GB"/>
              </w:rPr>
              <w:t>type 2- 2230x1520mm</w:t>
            </w:r>
            <w:r>
              <w:rPr>
                <w:rFonts w:ascii="Times New Roman" w:hAnsi="Times New Roman"/>
                <w:lang w:val="en-GB"/>
              </w:rPr>
              <w:t xml:space="preserve"> – </w:t>
            </w:r>
            <w:r w:rsidRPr="008B5728">
              <w:rPr>
                <w:rFonts w:ascii="Times New Roman" w:hAnsi="Times New Roman"/>
                <w:b/>
                <w:lang w:val="en-GB"/>
              </w:rPr>
              <w:t>1 pc</w:t>
            </w:r>
          </w:p>
        </w:tc>
        <w:tc>
          <w:tcPr>
            <w:tcW w:w="4253" w:type="dxa"/>
          </w:tcPr>
          <w:p w14:paraId="13ECDBA4" w14:textId="77777777" w:rsidR="008B5728" w:rsidRPr="000726B9" w:rsidRDefault="008B5728" w:rsidP="008B5728">
            <w:pPr>
              <w:rPr>
                <w:rFonts w:ascii="Times New Roman" w:hAnsi="Times New Roman"/>
                <w:b/>
                <w:highlight w:val="green"/>
                <w:lang w:val="en-GB"/>
              </w:rPr>
            </w:pPr>
          </w:p>
        </w:tc>
        <w:tc>
          <w:tcPr>
            <w:tcW w:w="2835" w:type="dxa"/>
          </w:tcPr>
          <w:p w14:paraId="00B2E378" w14:textId="77777777" w:rsidR="008B5728" w:rsidRPr="000726B9" w:rsidRDefault="008B5728" w:rsidP="008B5728">
            <w:pPr>
              <w:rPr>
                <w:rFonts w:ascii="Times New Roman" w:hAnsi="Times New Roman"/>
                <w:b/>
                <w:highlight w:val="green"/>
                <w:lang w:val="en-GB"/>
              </w:rPr>
            </w:pPr>
          </w:p>
        </w:tc>
        <w:tc>
          <w:tcPr>
            <w:tcW w:w="1984" w:type="dxa"/>
          </w:tcPr>
          <w:p w14:paraId="69CD319B" w14:textId="77777777" w:rsidR="008B5728" w:rsidRPr="000726B9" w:rsidRDefault="008B5728" w:rsidP="008B5728">
            <w:pPr>
              <w:rPr>
                <w:rFonts w:ascii="Times New Roman" w:hAnsi="Times New Roman"/>
                <w:b/>
                <w:highlight w:val="green"/>
                <w:lang w:val="en-GB"/>
              </w:rPr>
            </w:pPr>
          </w:p>
        </w:tc>
      </w:tr>
      <w:tr w:rsidR="008B5728" w:rsidRPr="000726B9" w14:paraId="225C43C7" w14:textId="77777777" w:rsidTr="00D0475A">
        <w:trPr>
          <w:cantSplit/>
        </w:trPr>
        <w:tc>
          <w:tcPr>
            <w:tcW w:w="1134" w:type="dxa"/>
          </w:tcPr>
          <w:p w14:paraId="3CEAEA91" w14:textId="77777777" w:rsidR="008B5728" w:rsidRPr="000726B9" w:rsidRDefault="008B5728" w:rsidP="008B5728">
            <w:pPr>
              <w:rPr>
                <w:rFonts w:ascii="Times New Roman" w:hAnsi="Times New Roman"/>
                <w:b/>
                <w:highlight w:val="green"/>
                <w:lang w:val="en-GB"/>
              </w:rPr>
            </w:pPr>
          </w:p>
        </w:tc>
        <w:tc>
          <w:tcPr>
            <w:tcW w:w="4678" w:type="dxa"/>
          </w:tcPr>
          <w:p w14:paraId="1B358489" w14:textId="5D92165C" w:rsidR="008B5728" w:rsidRPr="008B5728" w:rsidRDefault="008B5728" w:rsidP="008B5728">
            <w:pPr>
              <w:rPr>
                <w:rFonts w:ascii="Times New Roman" w:hAnsi="Times New Roman"/>
                <w:lang w:val="en-GB"/>
              </w:rPr>
            </w:pPr>
            <w:r w:rsidRPr="008B5728">
              <w:rPr>
                <w:rFonts w:ascii="Times New Roman" w:hAnsi="Times New Roman"/>
                <w:lang w:val="en-GB"/>
              </w:rPr>
              <w:t>type3- 1430x1520mm</w:t>
            </w:r>
            <w:r>
              <w:rPr>
                <w:rFonts w:ascii="Times New Roman" w:hAnsi="Times New Roman"/>
                <w:lang w:val="en-GB"/>
              </w:rPr>
              <w:t xml:space="preserve"> – </w:t>
            </w:r>
            <w:r w:rsidRPr="008B5728">
              <w:rPr>
                <w:rFonts w:ascii="Times New Roman" w:hAnsi="Times New Roman"/>
                <w:b/>
                <w:lang w:val="en-GB"/>
              </w:rPr>
              <w:t>1 pc</w:t>
            </w:r>
          </w:p>
        </w:tc>
        <w:tc>
          <w:tcPr>
            <w:tcW w:w="4253" w:type="dxa"/>
          </w:tcPr>
          <w:p w14:paraId="6F2A36A9" w14:textId="77777777" w:rsidR="008B5728" w:rsidRPr="000726B9" w:rsidRDefault="008B5728" w:rsidP="008B5728">
            <w:pPr>
              <w:rPr>
                <w:rFonts w:ascii="Times New Roman" w:hAnsi="Times New Roman"/>
                <w:b/>
                <w:highlight w:val="green"/>
                <w:lang w:val="en-GB"/>
              </w:rPr>
            </w:pPr>
          </w:p>
        </w:tc>
        <w:tc>
          <w:tcPr>
            <w:tcW w:w="2835" w:type="dxa"/>
          </w:tcPr>
          <w:p w14:paraId="417FE8C1" w14:textId="77777777" w:rsidR="008B5728" w:rsidRPr="000726B9" w:rsidRDefault="008B5728" w:rsidP="008B5728">
            <w:pPr>
              <w:rPr>
                <w:rFonts w:ascii="Times New Roman" w:hAnsi="Times New Roman"/>
                <w:b/>
                <w:highlight w:val="green"/>
                <w:lang w:val="en-GB"/>
              </w:rPr>
            </w:pPr>
          </w:p>
        </w:tc>
        <w:tc>
          <w:tcPr>
            <w:tcW w:w="1984" w:type="dxa"/>
          </w:tcPr>
          <w:p w14:paraId="63111B96" w14:textId="77777777" w:rsidR="008B5728" w:rsidRPr="000726B9" w:rsidRDefault="008B5728" w:rsidP="008B5728">
            <w:pPr>
              <w:rPr>
                <w:rFonts w:ascii="Times New Roman" w:hAnsi="Times New Roman"/>
                <w:b/>
                <w:highlight w:val="green"/>
                <w:lang w:val="en-GB"/>
              </w:rPr>
            </w:pPr>
          </w:p>
        </w:tc>
      </w:tr>
      <w:tr w:rsidR="008B5728" w:rsidRPr="000726B9" w14:paraId="16DD815C" w14:textId="77777777" w:rsidTr="008B5728">
        <w:trPr>
          <w:cantSplit/>
        </w:trPr>
        <w:tc>
          <w:tcPr>
            <w:tcW w:w="1134" w:type="dxa"/>
            <w:shd w:val="clear" w:color="auto" w:fill="auto"/>
            <w:vAlign w:val="center"/>
          </w:tcPr>
          <w:p w14:paraId="3C79EAB6" w14:textId="0B2B6C8E" w:rsidR="008B5728" w:rsidRPr="000726B9" w:rsidRDefault="00B87CB1" w:rsidP="008B5728">
            <w:pPr>
              <w:jc w:val="center"/>
              <w:rPr>
                <w:rFonts w:ascii="Times New Roman" w:hAnsi="Times New Roman"/>
                <w:b/>
                <w:highlight w:val="green"/>
                <w:lang w:val="en-GB"/>
              </w:rPr>
            </w:pPr>
            <w:r>
              <w:rPr>
                <w:rFonts w:ascii="Times New Roman" w:hAnsi="Times New Roman"/>
                <w:b/>
                <w:lang w:val="en-GB"/>
              </w:rPr>
              <w:t>b</w:t>
            </w:r>
            <w:r w:rsidRPr="00B87CB1">
              <w:rPr>
                <w:rFonts w:ascii="Times New Roman" w:hAnsi="Times New Roman"/>
                <w:b/>
                <w:lang w:val="en-GB"/>
              </w:rPr>
              <w:t>)</w:t>
            </w:r>
          </w:p>
        </w:tc>
        <w:tc>
          <w:tcPr>
            <w:tcW w:w="4678" w:type="dxa"/>
          </w:tcPr>
          <w:p w14:paraId="332BA94E" w14:textId="091A6EAD" w:rsidR="008B5728" w:rsidRPr="008B5728" w:rsidRDefault="008B5728" w:rsidP="008B5728">
            <w:pPr>
              <w:rPr>
                <w:rFonts w:ascii="Times New Roman" w:hAnsi="Times New Roman"/>
                <w:lang w:val="en-GB"/>
              </w:rPr>
            </w:pPr>
            <w:r w:rsidRPr="008B5728">
              <w:rPr>
                <w:rFonts w:ascii="Times New Roman" w:hAnsi="Times New Roman"/>
                <w:lang w:val="en-GB"/>
              </w:rPr>
              <w:t xml:space="preserve">Geotextile 300g/m2 for covering the walls of the structure from the inside. The geotextile is laid from all sides and must be placed so that the substrate does not fall out of </w:t>
            </w:r>
            <w:r>
              <w:rPr>
                <w:rFonts w:ascii="Times New Roman" w:hAnsi="Times New Roman"/>
                <w:lang w:val="en-GB"/>
              </w:rPr>
              <w:t xml:space="preserve">the dimensions of the structure – </w:t>
            </w:r>
            <w:r w:rsidRPr="008B5728">
              <w:rPr>
                <w:rFonts w:ascii="Times New Roman" w:hAnsi="Times New Roman"/>
                <w:b/>
                <w:lang w:val="en-GB"/>
              </w:rPr>
              <w:t>75 m2</w:t>
            </w:r>
          </w:p>
          <w:p w14:paraId="2C2E299A" w14:textId="2D0AD4CD" w:rsidR="008B5728" w:rsidRPr="008B5728" w:rsidRDefault="008B5728" w:rsidP="008B5728">
            <w:pPr>
              <w:rPr>
                <w:rFonts w:ascii="Times New Roman" w:hAnsi="Times New Roman"/>
                <w:lang w:val="en-GB"/>
              </w:rPr>
            </w:pPr>
            <w:r w:rsidRPr="008B5728">
              <w:rPr>
                <w:rFonts w:ascii="Times New Roman" w:hAnsi="Times New Roman"/>
                <w:lang w:val="en-GB"/>
              </w:rPr>
              <w:t>Calculation per m2.</w:t>
            </w:r>
          </w:p>
        </w:tc>
        <w:tc>
          <w:tcPr>
            <w:tcW w:w="4253" w:type="dxa"/>
          </w:tcPr>
          <w:p w14:paraId="01FEB87D" w14:textId="77777777" w:rsidR="008B5728" w:rsidRPr="000726B9" w:rsidRDefault="008B5728" w:rsidP="008B5728">
            <w:pPr>
              <w:rPr>
                <w:rFonts w:ascii="Times New Roman" w:hAnsi="Times New Roman"/>
                <w:b/>
                <w:highlight w:val="green"/>
                <w:lang w:val="en-GB"/>
              </w:rPr>
            </w:pPr>
          </w:p>
        </w:tc>
        <w:tc>
          <w:tcPr>
            <w:tcW w:w="2835" w:type="dxa"/>
          </w:tcPr>
          <w:p w14:paraId="23F84816" w14:textId="77777777" w:rsidR="008B5728" w:rsidRPr="000726B9" w:rsidRDefault="008B5728" w:rsidP="008B5728">
            <w:pPr>
              <w:rPr>
                <w:rFonts w:ascii="Times New Roman" w:hAnsi="Times New Roman"/>
                <w:b/>
                <w:highlight w:val="green"/>
                <w:lang w:val="en-GB"/>
              </w:rPr>
            </w:pPr>
          </w:p>
        </w:tc>
        <w:tc>
          <w:tcPr>
            <w:tcW w:w="1984" w:type="dxa"/>
          </w:tcPr>
          <w:p w14:paraId="06F24213" w14:textId="77777777" w:rsidR="008B5728" w:rsidRPr="000726B9" w:rsidRDefault="008B5728" w:rsidP="008B5728">
            <w:pPr>
              <w:rPr>
                <w:rFonts w:ascii="Times New Roman" w:hAnsi="Times New Roman"/>
                <w:b/>
                <w:highlight w:val="green"/>
                <w:lang w:val="en-GB"/>
              </w:rPr>
            </w:pPr>
          </w:p>
        </w:tc>
      </w:tr>
      <w:tr w:rsidR="008B5728" w:rsidRPr="000726B9" w14:paraId="747DD9B7" w14:textId="77777777" w:rsidTr="008B5728">
        <w:trPr>
          <w:cantSplit/>
        </w:trPr>
        <w:tc>
          <w:tcPr>
            <w:tcW w:w="1134" w:type="dxa"/>
            <w:shd w:val="clear" w:color="auto" w:fill="auto"/>
            <w:vAlign w:val="center"/>
          </w:tcPr>
          <w:p w14:paraId="3B4E5F70" w14:textId="366B93CF" w:rsidR="008B5728" w:rsidRPr="008B5728" w:rsidRDefault="00B87CB1" w:rsidP="008B5728">
            <w:pPr>
              <w:jc w:val="center"/>
              <w:rPr>
                <w:rFonts w:ascii="Times New Roman" w:hAnsi="Times New Roman"/>
                <w:b/>
                <w:lang w:val="en-GB"/>
              </w:rPr>
            </w:pPr>
            <w:r>
              <w:rPr>
                <w:rFonts w:ascii="Times New Roman" w:hAnsi="Times New Roman"/>
                <w:b/>
                <w:lang w:val="en-GB"/>
              </w:rPr>
              <w:t>c</w:t>
            </w:r>
            <w:r w:rsidRPr="00B87CB1">
              <w:rPr>
                <w:rFonts w:ascii="Times New Roman" w:hAnsi="Times New Roman"/>
                <w:b/>
                <w:lang w:val="en-GB"/>
              </w:rPr>
              <w:t>)</w:t>
            </w:r>
          </w:p>
        </w:tc>
        <w:tc>
          <w:tcPr>
            <w:tcW w:w="4678" w:type="dxa"/>
          </w:tcPr>
          <w:p w14:paraId="48B02E38" w14:textId="29BDB771" w:rsidR="008B5728" w:rsidRPr="008B5728" w:rsidRDefault="00B87CB1" w:rsidP="008B5728">
            <w:pPr>
              <w:rPr>
                <w:rFonts w:ascii="Times New Roman" w:hAnsi="Times New Roman"/>
                <w:lang w:val="en-GB"/>
              </w:rPr>
            </w:pPr>
            <w:r w:rsidRPr="00B87CB1">
              <w:rPr>
                <w:rFonts w:ascii="Times New Roman" w:hAnsi="Times New Roman"/>
                <w:lang w:val="en-GB"/>
              </w:rPr>
              <w:t>Roof structure for crawlers made of laminated wood 50x100mm</w:t>
            </w:r>
            <w:r>
              <w:rPr>
                <w:rFonts w:ascii="Times New Roman" w:hAnsi="Times New Roman"/>
                <w:lang w:val="en-GB"/>
              </w:rPr>
              <w:t xml:space="preserve"> – </w:t>
            </w:r>
            <w:r w:rsidRPr="00B87CB1">
              <w:rPr>
                <w:rFonts w:ascii="Times New Roman" w:hAnsi="Times New Roman"/>
                <w:b/>
                <w:lang w:val="en-GB"/>
              </w:rPr>
              <w:t>1 pc</w:t>
            </w:r>
          </w:p>
        </w:tc>
        <w:tc>
          <w:tcPr>
            <w:tcW w:w="4253" w:type="dxa"/>
          </w:tcPr>
          <w:p w14:paraId="29E9EEB7" w14:textId="77777777" w:rsidR="008B5728" w:rsidRPr="000726B9" w:rsidRDefault="008B5728" w:rsidP="008B5728">
            <w:pPr>
              <w:rPr>
                <w:rFonts w:ascii="Times New Roman" w:hAnsi="Times New Roman"/>
                <w:b/>
                <w:highlight w:val="green"/>
                <w:lang w:val="en-GB"/>
              </w:rPr>
            </w:pPr>
          </w:p>
        </w:tc>
        <w:tc>
          <w:tcPr>
            <w:tcW w:w="2835" w:type="dxa"/>
          </w:tcPr>
          <w:p w14:paraId="0E77AA31" w14:textId="77777777" w:rsidR="008B5728" w:rsidRPr="000726B9" w:rsidRDefault="008B5728" w:rsidP="008B5728">
            <w:pPr>
              <w:rPr>
                <w:rFonts w:ascii="Times New Roman" w:hAnsi="Times New Roman"/>
                <w:b/>
                <w:highlight w:val="green"/>
                <w:lang w:val="en-GB"/>
              </w:rPr>
            </w:pPr>
          </w:p>
        </w:tc>
        <w:tc>
          <w:tcPr>
            <w:tcW w:w="1984" w:type="dxa"/>
          </w:tcPr>
          <w:p w14:paraId="1FC8C6C3" w14:textId="77777777" w:rsidR="008B5728" w:rsidRPr="000726B9" w:rsidRDefault="008B5728" w:rsidP="008B5728">
            <w:pPr>
              <w:rPr>
                <w:rFonts w:ascii="Times New Roman" w:hAnsi="Times New Roman"/>
                <w:b/>
                <w:highlight w:val="green"/>
                <w:lang w:val="en-GB"/>
              </w:rPr>
            </w:pPr>
          </w:p>
        </w:tc>
      </w:tr>
      <w:tr w:rsidR="008B5728" w:rsidRPr="000726B9" w14:paraId="717D5405" w14:textId="77777777" w:rsidTr="00B87CB1">
        <w:trPr>
          <w:cantSplit/>
        </w:trPr>
        <w:tc>
          <w:tcPr>
            <w:tcW w:w="1134" w:type="dxa"/>
            <w:vAlign w:val="center"/>
          </w:tcPr>
          <w:p w14:paraId="432C73E9" w14:textId="3683808C" w:rsidR="008B5728" w:rsidRPr="00B87CB1" w:rsidRDefault="00B87CB1" w:rsidP="00B87CB1">
            <w:pPr>
              <w:jc w:val="center"/>
              <w:rPr>
                <w:rFonts w:ascii="Times New Roman" w:hAnsi="Times New Roman"/>
                <w:b/>
                <w:lang w:val="en-GB"/>
              </w:rPr>
            </w:pPr>
            <w:r>
              <w:rPr>
                <w:rFonts w:ascii="Times New Roman" w:hAnsi="Times New Roman"/>
                <w:b/>
                <w:lang w:val="en-GB"/>
              </w:rPr>
              <w:lastRenderedPageBreak/>
              <w:t>d</w:t>
            </w:r>
            <w:r w:rsidRPr="00B87CB1">
              <w:rPr>
                <w:rFonts w:ascii="Times New Roman" w:hAnsi="Times New Roman"/>
                <w:b/>
                <w:lang w:val="en-GB"/>
              </w:rPr>
              <w:t>)</w:t>
            </w:r>
          </w:p>
        </w:tc>
        <w:tc>
          <w:tcPr>
            <w:tcW w:w="4678" w:type="dxa"/>
          </w:tcPr>
          <w:p w14:paraId="65618D22" w14:textId="77777777" w:rsidR="00B87CB1" w:rsidRDefault="00B87CB1" w:rsidP="00B87CB1">
            <w:pPr>
              <w:spacing w:before="0" w:after="0"/>
              <w:rPr>
                <w:rFonts w:ascii="Times New Roman" w:hAnsi="Times New Roman"/>
                <w:lang w:val="en-GB"/>
              </w:rPr>
            </w:pPr>
            <w:r w:rsidRPr="00B87CB1">
              <w:rPr>
                <w:rFonts w:ascii="Times New Roman" w:hAnsi="Times New Roman"/>
                <w:lang w:val="en-GB"/>
              </w:rPr>
              <w:t xml:space="preserve">Specialized substrate for plant growth in specific </w:t>
            </w:r>
            <w:r>
              <w:rPr>
                <w:rFonts w:ascii="Times New Roman" w:hAnsi="Times New Roman"/>
                <w:lang w:val="en-GB"/>
              </w:rPr>
              <w:t xml:space="preserve">conditions of vertical greening – </w:t>
            </w:r>
            <w:r w:rsidRPr="00B87CB1">
              <w:rPr>
                <w:rFonts w:ascii="Times New Roman" w:hAnsi="Times New Roman"/>
                <w:b/>
                <w:lang w:val="en-GB"/>
              </w:rPr>
              <w:t>10 m3</w:t>
            </w:r>
            <w:r w:rsidRPr="00B87CB1">
              <w:rPr>
                <w:rFonts w:ascii="Times New Roman" w:hAnsi="Times New Roman"/>
                <w:lang w:val="en-GB"/>
              </w:rPr>
              <w:t xml:space="preserve"> </w:t>
            </w:r>
          </w:p>
          <w:p w14:paraId="660D0D2A" w14:textId="6A703F58" w:rsidR="00B87CB1" w:rsidRPr="00B87CB1" w:rsidRDefault="00B87CB1" w:rsidP="00B87CB1">
            <w:pPr>
              <w:spacing w:before="0" w:after="0"/>
              <w:rPr>
                <w:rFonts w:ascii="Times New Roman" w:hAnsi="Times New Roman"/>
                <w:lang w:val="en-GB"/>
              </w:rPr>
            </w:pPr>
            <w:r w:rsidRPr="00B87CB1">
              <w:rPr>
                <w:rFonts w:ascii="Times New Roman" w:hAnsi="Times New Roman"/>
                <w:lang w:val="en-GB"/>
              </w:rPr>
              <w:t>Substrate recipe:</w:t>
            </w:r>
          </w:p>
          <w:p w14:paraId="1DBEF94C" w14:textId="77777777" w:rsidR="00B87CB1" w:rsidRPr="00B87CB1" w:rsidRDefault="00B87CB1" w:rsidP="00B87CB1">
            <w:pPr>
              <w:spacing w:before="0" w:after="0"/>
              <w:rPr>
                <w:rFonts w:ascii="Times New Roman" w:hAnsi="Times New Roman"/>
                <w:lang w:val="en-GB"/>
              </w:rPr>
            </w:pPr>
            <w:r w:rsidRPr="00B87CB1">
              <w:rPr>
                <w:rFonts w:ascii="Times New Roman" w:hAnsi="Times New Roman"/>
                <w:lang w:val="en-GB"/>
              </w:rPr>
              <w:t>white peat 30%</w:t>
            </w:r>
          </w:p>
          <w:p w14:paraId="426EA7CF" w14:textId="77777777" w:rsidR="00B87CB1" w:rsidRPr="00B87CB1" w:rsidRDefault="00B87CB1" w:rsidP="00B87CB1">
            <w:pPr>
              <w:spacing w:before="0" w:after="0"/>
              <w:rPr>
                <w:rFonts w:ascii="Times New Roman" w:hAnsi="Times New Roman"/>
                <w:lang w:val="en-GB"/>
              </w:rPr>
            </w:pPr>
            <w:r w:rsidRPr="00B87CB1">
              <w:rPr>
                <w:rFonts w:ascii="Times New Roman" w:hAnsi="Times New Roman"/>
                <w:lang w:val="en-GB"/>
              </w:rPr>
              <w:t>black peat 30%</w:t>
            </w:r>
          </w:p>
          <w:p w14:paraId="2A2889D1" w14:textId="77777777" w:rsidR="00B87CB1" w:rsidRPr="00B87CB1" w:rsidRDefault="00B87CB1" w:rsidP="00B87CB1">
            <w:pPr>
              <w:spacing w:before="0" w:after="0"/>
              <w:rPr>
                <w:rFonts w:ascii="Times New Roman" w:hAnsi="Times New Roman"/>
                <w:lang w:val="en-GB"/>
              </w:rPr>
            </w:pPr>
            <w:r w:rsidRPr="00B87CB1">
              <w:rPr>
                <w:rFonts w:ascii="Times New Roman" w:hAnsi="Times New Roman"/>
                <w:lang w:val="en-GB"/>
              </w:rPr>
              <w:t>humus soil 20%</w:t>
            </w:r>
          </w:p>
          <w:p w14:paraId="703BD3B1" w14:textId="77777777" w:rsidR="00B87CB1" w:rsidRPr="00B87CB1" w:rsidRDefault="00B87CB1" w:rsidP="00B87CB1">
            <w:pPr>
              <w:spacing w:before="0" w:after="0"/>
              <w:rPr>
                <w:rFonts w:ascii="Times New Roman" w:hAnsi="Times New Roman"/>
                <w:lang w:val="en-GB"/>
              </w:rPr>
            </w:pPr>
            <w:r w:rsidRPr="00B87CB1">
              <w:rPr>
                <w:rFonts w:ascii="Times New Roman" w:hAnsi="Times New Roman"/>
                <w:lang w:val="en-GB"/>
              </w:rPr>
              <w:t>expanded clay 15%</w:t>
            </w:r>
          </w:p>
          <w:p w14:paraId="4235130E" w14:textId="77777777" w:rsidR="00B87CB1" w:rsidRPr="00B87CB1" w:rsidRDefault="00B87CB1" w:rsidP="00B87CB1">
            <w:pPr>
              <w:spacing w:before="0" w:after="0"/>
              <w:rPr>
                <w:rFonts w:ascii="Times New Roman" w:hAnsi="Times New Roman"/>
                <w:lang w:val="en-GB"/>
              </w:rPr>
            </w:pPr>
            <w:r w:rsidRPr="00B87CB1">
              <w:rPr>
                <w:rFonts w:ascii="Times New Roman" w:hAnsi="Times New Roman"/>
                <w:lang w:val="en-GB"/>
              </w:rPr>
              <w:t>sand 5%</w:t>
            </w:r>
          </w:p>
          <w:p w14:paraId="0928CD57" w14:textId="77777777" w:rsidR="00B87CB1" w:rsidRPr="00B87CB1" w:rsidRDefault="00B87CB1" w:rsidP="00B87CB1">
            <w:pPr>
              <w:spacing w:before="0" w:after="0"/>
              <w:rPr>
                <w:rFonts w:ascii="Times New Roman" w:hAnsi="Times New Roman"/>
                <w:lang w:val="en-GB"/>
              </w:rPr>
            </w:pPr>
            <w:r w:rsidRPr="00B87CB1">
              <w:rPr>
                <w:rFonts w:ascii="Times New Roman" w:hAnsi="Times New Roman"/>
                <w:lang w:val="en-GB"/>
              </w:rPr>
              <w:t>Calculation per m3.</w:t>
            </w:r>
          </w:p>
          <w:p w14:paraId="1B6785A4" w14:textId="7D5A407E" w:rsidR="008B5728" w:rsidRPr="008B5728" w:rsidRDefault="00B87CB1" w:rsidP="00B87CB1">
            <w:pPr>
              <w:spacing w:before="0" w:after="0"/>
              <w:rPr>
                <w:rFonts w:ascii="Times New Roman" w:hAnsi="Times New Roman"/>
                <w:lang w:val="en-GB"/>
              </w:rPr>
            </w:pPr>
            <w:r w:rsidRPr="00B87CB1">
              <w:rPr>
                <w:rFonts w:ascii="Times New Roman" w:hAnsi="Times New Roman"/>
                <w:lang w:val="en-GB"/>
              </w:rPr>
              <w:t>20% more material was calculated at the expense of settlement.</w:t>
            </w:r>
          </w:p>
        </w:tc>
        <w:tc>
          <w:tcPr>
            <w:tcW w:w="4253" w:type="dxa"/>
          </w:tcPr>
          <w:p w14:paraId="6D7EAFCE" w14:textId="77777777" w:rsidR="008B5728" w:rsidRPr="000726B9" w:rsidRDefault="008B5728" w:rsidP="008B5728">
            <w:pPr>
              <w:rPr>
                <w:rFonts w:ascii="Times New Roman" w:hAnsi="Times New Roman"/>
                <w:b/>
                <w:highlight w:val="green"/>
                <w:lang w:val="en-GB"/>
              </w:rPr>
            </w:pPr>
          </w:p>
        </w:tc>
        <w:tc>
          <w:tcPr>
            <w:tcW w:w="2835" w:type="dxa"/>
          </w:tcPr>
          <w:p w14:paraId="302B59C3" w14:textId="77777777" w:rsidR="008B5728" w:rsidRPr="000726B9" w:rsidRDefault="008B5728" w:rsidP="008B5728">
            <w:pPr>
              <w:rPr>
                <w:rFonts w:ascii="Times New Roman" w:hAnsi="Times New Roman"/>
                <w:b/>
                <w:highlight w:val="green"/>
                <w:lang w:val="en-GB"/>
              </w:rPr>
            </w:pPr>
          </w:p>
        </w:tc>
        <w:tc>
          <w:tcPr>
            <w:tcW w:w="1984" w:type="dxa"/>
          </w:tcPr>
          <w:p w14:paraId="0A1F6549" w14:textId="77777777" w:rsidR="008B5728" w:rsidRPr="000726B9" w:rsidRDefault="008B5728" w:rsidP="008B5728">
            <w:pPr>
              <w:rPr>
                <w:rFonts w:ascii="Times New Roman" w:hAnsi="Times New Roman"/>
                <w:b/>
                <w:highlight w:val="green"/>
                <w:lang w:val="en-GB"/>
              </w:rPr>
            </w:pPr>
          </w:p>
        </w:tc>
      </w:tr>
      <w:tr w:rsidR="008B5728" w:rsidRPr="000726B9" w14:paraId="4B0D564F" w14:textId="77777777" w:rsidTr="00B87CB1">
        <w:trPr>
          <w:cantSplit/>
        </w:trPr>
        <w:tc>
          <w:tcPr>
            <w:tcW w:w="1134" w:type="dxa"/>
            <w:vAlign w:val="center"/>
          </w:tcPr>
          <w:p w14:paraId="1882F688" w14:textId="5D658A83" w:rsidR="008B5728" w:rsidRPr="00B87CB1" w:rsidRDefault="00B87CB1" w:rsidP="00B87CB1">
            <w:pPr>
              <w:jc w:val="center"/>
              <w:rPr>
                <w:rFonts w:ascii="Times New Roman" w:hAnsi="Times New Roman"/>
                <w:b/>
                <w:lang w:val="en-GB"/>
              </w:rPr>
            </w:pPr>
            <w:r>
              <w:rPr>
                <w:rFonts w:ascii="Times New Roman" w:hAnsi="Times New Roman"/>
                <w:b/>
                <w:lang w:val="en-GB"/>
              </w:rPr>
              <w:t>e</w:t>
            </w:r>
            <w:r w:rsidRPr="00B87CB1">
              <w:rPr>
                <w:rFonts w:ascii="Times New Roman" w:hAnsi="Times New Roman"/>
                <w:b/>
                <w:lang w:val="en-GB"/>
              </w:rPr>
              <w:t>)</w:t>
            </w:r>
          </w:p>
        </w:tc>
        <w:tc>
          <w:tcPr>
            <w:tcW w:w="4678" w:type="dxa"/>
          </w:tcPr>
          <w:p w14:paraId="6B129FCD" w14:textId="77777777" w:rsidR="00B87CB1" w:rsidRDefault="00B87CB1" w:rsidP="00B87CB1">
            <w:pPr>
              <w:spacing w:before="0" w:after="0"/>
              <w:rPr>
                <w:rFonts w:ascii="Times New Roman" w:hAnsi="Times New Roman"/>
                <w:lang w:val="en-GB"/>
              </w:rPr>
            </w:pPr>
            <w:r>
              <w:rPr>
                <w:rFonts w:ascii="Times New Roman" w:hAnsi="Times New Roman"/>
                <w:lang w:val="en-GB"/>
              </w:rPr>
              <w:t xml:space="preserve">Drip type watering system – </w:t>
            </w:r>
            <w:r w:rsidRPr="00B87CB1">
              <w:rPr>
                <w:rFonts w:ascii="Times New Roman" w:hAnsi="Times New Roman"/>
                <w:b/>
                <w:lang w:val="en-GB"/>
              </w:rPr>
              <w:t>1 set</w:t>
            </w:r>
            <w:r w:rsidRPr="00B87CB1">
              <w:rPr>
                <w:rFonts w:ascii="Times New Roman" w:hAnsi="Times New Roman"/>
                <w:lang w:val="en-GB"/>
              </w:rPr>
              <w:t xml:space="preserve"> </w:t>
            </w:r>
          </w:p>
          <w:p w14:paraId="3FDB3A79" w14:textId="448958FC" w:rsidR="00B87CB1" w:rsidRPr="00B87CB1" w:rsidRDefault="00B87CB1" w:rsidP="00B87CB1">
            <w:pPr>
              <w:spacing w:before="0" w:after="0"/>
              <w:rPr>
                <w:rFonts w:ascii="Times New Roman" w:hAnsi="Times New Roman"/>
                <w:lang w:val="en-GB"/>
              </w:rPr>
            </w:pPr>
            <w:r w:rsidRPr="00B87CB1">
              <w:rPr>
                <w:rFonts w:ascii="Times New Roman" w:hAnsi="Times New Roman"/>
                <w:lang w:val="en-GB"/>
              </w:rPr>
              <w:t>Integrated in three and four levels throughout the entire height of the wall. The system includes an underground drip hose, a connection in the form of a valve on the outside to which the hose from the cistern is connected, and all nec</w:t>
            </w:r>
            <w:r>
              <w:rPr>
                <w:rFonts w:ascii="Times New Roman" w:hAnsi="Times New Roman"/>
                <w:lang w:val="en-GB"/>
              </w:rPr>
              <w:t>essary connectors and fittings.</w:t>
            </w:r>
          </w:p>
          <w:p w14:paraId="73388FBA" w14:textId="585F1643" w:rsidR="008B5728" w:rsidRPr="008B5728" w:rsidRDefault="00B87CB1" w:rsidP="00B87CB1">
            <w:pPr>
              <w:spacing w:before="0" w:after="0"/>
              <w:rPr>
                <w:rFonts w:ascii="Times New Roman" w:hAnsi="Times New Roman"/>
                <w:lang w:val="en-GB"/>
              </w:rPr>
            </w:pPr>
            <w:r w:rsidRPr="00B87CB1">
              <w:rPr>
                <w:rFonts w:ascii="Times New Roman" w:hAnsi="Times New Roman"/>
                <w:lang w:val="en-GB"/>
              </w:rPr>
              <w:t>Calculation for the kit.</w:t>
            </w:r>
          </w:p>
        </w:tc>
        <w:tc>
          <w:tcPr>
            <w:tcW w:w="4253" w:type="dxa"/>
          </w:tcPr>
          <w:p w14:paraId="5BEEC7FB" w14:textId="77777777" w:rsidR="008B5728" w:rsidRPr="000726B9" w:rsidRDefault="008B5728" w:rsidP="008B5728">
            <w:pPr>
              <w:rPr>
                <w:rFonts w:ascii="Times New Roman" w:hAnsi="Times New Roman"/>
                <w:b/>
                <w:highlight w:val="green"/>
                <w:lang w:val="en-GB"/>
              </w:rPr>
            </w:pPr>
          </w:p>
        </w:tc>
        <w:tc>
          <w:tcPr>
            <w:tcW w:w="2835" w:type="dxa"/>
          </w:tcPr>
          <w:p w14:paraId="727ADA4C" w14:textId="77777777" w:rsidR="008B5728" w:rsidRPr="000726B9" w:rsidRDefault="008B5728" w:rsidP="008B5728">
            <w:pPr>
              <w:rPr>
                <w:rFonts w:ascii="Times New Roman" w:hAnsi="Times New Roman"/>
                <w:b/>
                <w:highlight w:val="green"/>
                <w:lang w:val="en-GB"/>
              </w:rPr>
            </w:pPr>
          </w:p>
        </w:tc>
        <w:tc>
          <w:tcPr>
            <w:tcW w:w="1984" w:type="dxa"/>
          </w:tcPr>
          <w:p w14:paraId="6E1587F3" w14:textId="77777777" w:rsidR="008B5728" w:rsidRPr="000726B9" w:rsidRDefault="008B5728" w:rsidP="008B5728">
            <w:pPr>
              <w:rPr>
                <w:rFonts w:ascii="Times New Roman" w:hAnsi="Times New Roman"/>
                <w:b/>
                <w:highlight w:val="green"/>
                <w:lang w:val="en-GB"/>
              </w:rPr>
            </w:pPr>
          </w:p>
        </w:tc>
      </w:tr>
      <w:tr w:rsidR="00B87CB1" w:rsidRPr="000726B9" w14:paraId="40D5688A" w14:textId="77777777" w:rsidTr="00B87CB1">
        <w:trPr>
          <w:cantSplit/>
        </w:trPr>
        <w:tc>
          <w:tcPr>
            <w:tcW w:w="1134" w:type="dxa"/>
            <w:vAlign w:val="center"/>
          </w:tcPr>
          <w:p w14:paraId="7F3B3DEF" w14:textId="48F4EFAB" w:rsidR="00B87CB1" w:rsidRPr="00B87CB1" w:rsidRDefault="00B87CB1" w:rsidP="00B87CB1">
            <w:pPr>
              <w:jc w:val="center"/>
              <w:rPr>
                <w:rFonts w:ascii="Times New Roman" w:hAnsi="Times New Roman"/>
                <w:b/>
                <w:lang w:val="en-GB"/>
              </w:rPr>
            </w:pPr>
            <w:r>
              <w:rPr>
                <w:rFonts w:ascii="Times New Roman" w:hAnsi="Times New Roman"/>
                <w:b/>
                <w:lang w:val="en-GB"/>
              </w:rPr>
              <w:t>f</w:t>
            </w:r>
            <w:r w:rsidRPr="00B87CB1">
              <w:rPr>
                <w:rFonts w:ascii="Times New Roman" w:hAnsi="Times New Roman"/>
                <w:b/>
                <w:lang w:val="en-GB"/>
              </w:rPr>
              <w:t>)</w:t>
            </w:r>
          </w:p>
        </w:tc>
        <w:tc>
          <w:tcPr>
            <w:tcW w:w="4678" w:type="dxa"/>
          </w:tcPr>
          <w:p w14:paraId="73863CEA" w14:textId="20B543BD" w:rsidR="00B87CB1" w:rsidRPr="00B87CB1" w:rsidRDefault="00B87CB1" w:rsidP="00B87CB1">
            <w:pPr>
              <w:spacing w:before="0" w:after="0"/>
              <w:rPr>
                <w:rFonts w:ascii="Times New Roman" w:hAnsi="Times New Roman"/>
                <w:lang w:val="en-GB"/>
              </w:rPr>
            </w:pPr>
            <w:r>
              <w:rPr>
                <w:rFonts w:ascii="Times New Roman" w:hAnsi="Times New Roman"/>
                <w:lang w:val="en-GB"/>
              </w:rPr>
              <w:t xml:space="preserve">Plant material consists of – </w:t>
            </w:r>
            <w:r w:rsidRPr="00B87CB1">
              <w:rPr>
                <w:rFonts w:ascii="Times New Roman" w:hAnsi="Times New Roman"/>
                <w:b/>
                <w:lang w:val="en-GB"/>
              </w:rPr>
              <w:t>1675 pcs</w:t>
            </w:r>
          </w:p>
          <w:p w14:paraId="7FDBD45D" w14:textId="77777777" w:rsidR="00B87CB1" w:rsidRPr="00B87CB1" w:rsidRDefault="00B87CB1" w:rsidP="00B87CB1">
            <w:pPr>
              <w:spacing w:before="0" w:after="0"/>
              <w:rPr>
                <w:rFonts w:ascii="Times New Roman" w:hAnsi="Times New Roman"/>
                <w:lang w:val="en-GB"/>
              </w:rPr>
            </w:pPr>
            <w:r w:rsidRPr="00B87CB1">
              <w:rPr>
                <w:rFonts w:ascii="Times New Roman" w:hAnsi="Times New Roman"/>
                <w:lang w:val="en-GB"/>
              </w:rPr>
              <w:t>-70% sedum mix,</w:t>
            </w:r>
          </w:p>
          <w:p w14:paraId="2F6F01A0" w14:textId="77777777" w:rsidR="00B87CB1" w:rsidRPr="00B87CB1" w:rsidRDefault="00B87CB1" w:rsidP="00B87CB1">
            <w:pPr>
              <w:spacing w:before="0" w:after="0"/>
              <w:rPr>
                <w:rFonts w:ascii="Times New Roman" w:hAnsi="Times New Roman"/>
                <w:lang w:val="en-GB"/>
              </w:rPr>
            </w:pPr>
            <w:r w:rsidRPr="00B87CB1">
              <w:rPr>
                <w:rFonts w:ascii="Times New Roman" w:hAnsi="Times New Roman"/>
                <w:lang w:val="en-GB"/>
              </w:rPr>
              <w:t xml:space="preserve">-10% </w:t>
            </w:r>
            <w:proofErr w:type="spellStart"/>
            <w:r w:rsidRPr="00B87CB1">
              <w:rPr>
                <w:rFonts w:ascii="Times New Roman" w:hAnsi="Times New Roman"/>
                <w:lang w:val="en-GB"/>
              </w:rPr>
              <w:t>Lavandula</w:t>
            </w:r>
            <w:proofErr w:type="spellEnd"/>
            <w:r w:rsidRPr="00B87CB1">
              <w:rPr>
                <w:rFonts w:ascii="Times New Roman" w:hAnsi="Times New Roman"/>
                <w:lang w:val="en-GB"/>
              </w:rPr>
              <w:t xml:space="preserve"> officinalis </w:t>
            </w:r>
            <w:proofErr w:type="spellStart"/>
            <w:r w:rsidRPr="00B87CB1">
              <w:rPr>
                <w:rFonts w:ascii="Times New Roman" w:hAnsi="Times New Roman"/>
                <w:lang w:val="en-GB"/>
              </w:rPr>
              <w:t>i</w:t>
            </w:r>
            <w:proofErr w:type="spellEnd"/>
          </w:p>
          <w:p w14:paraId="509E2B1E" w14:textId="77777777" w:rsidR="00B87CB1" w:rsidRPr="00B87CB1" w:rsidRDefault="00B87CB1" w:rsidP="00B87CB1">
            <w:pPr>
              <w:spacing w:before="0" w:after="0"/>
              <w:rPr>
                <w:rFonts w:ascii="Times New Roman" w:hAnsi="Times New Roman"/>
                <w:lang w:val="en-GB"/>
              </w:rPr>
            </w:pPr>
            <w:r w:rsidRPr="00B87CB1">
              <w:rPr>
                <w:rFonts w:ascii="Times New Roman" w:hAnsi="Times New Roman"/>
                <w:lang w:val="en-GB"/>
              </w:rPr>
              <w:t>- 20% MIX feathers.</w:t>
            </w:r>
          </w:p>
          <w:p w14:paraId="1EC40365" w14:textId="5EE90F7D" w:rsidR="00B87CB1" w:rsidRPr="008B5728" w:rsidRDefault="00B87CB1" w:rsidP="00B87CB1">
            <w:pPr>
              <w:spacing w:before="0" w:after="0"/>
              <w:rPr>
                <w:rFonts w:ascii="Times New Roman" w:hAnsi="Times New Roman"/>
                <w:lang w:val="en-GB"/>
              </w:rPr>
            </w:pPr>
            <w:r w:rsidRPr="00B87CB1">
              <w:rPr>
                <w:rFonts w:ascii="Times New Roman" w:hAnsi="Times New Roman"/>
                <w:lang w:val="en-GB"/>
              </w:rPr>
              <w:t>The planting standard is 25 pieces per m2</w:t>
            </w:r>
          </w:p>
        </w:tc>
        <w:tc>
          <w:tcPr>
            <w:tcW w:w="4253" w:type="dxa"/>
          </w:tcPr>
          <w:p w14:paraId="60C3000C" w14:textId="77777777" w:rsidR="00B87CB1" w:rsidRPr="000726B9" w:rsidRDefault="00B87CB1" w:rsidP="008B5728">
            <w:pPr>
              <w:rPr>
                <w:rFonts w:ascii="Times New Roman" w:hAnsi="Times New Roman"/>
                <w:b/>
                <w:highlight w:val="green"/>
                <w:lang w:val="en-GB"/>
              </w:rPr>
            </w:pPr>
          </w:p>
        </w:tc>
        <w:tc>
          <w:tcPr>
            <w:tcW w:w="2835" w:type="dxa"/>
          </w:tcPr>
          <w:p w14:paraId="33E5BBB4" w14:textId="77777777" w:rsidR="00B87CB1" w:rsidRPr="000726B9" w:rsidRDefault="00B87CB1" w:rsidP="008B5728">
            <w:pPr>
              <w:rPr>
                <w:rFonts w:ascii="Times New Roman" w:hAnsi="Times New Roman"/>
                <w:b/>
                <w:highlight w:val="green"/>
                <w:lang w:val="en-GB"/>
              </w:rPr>
            </w:pPr>
          </w:p>
        </w:tc>
        <w:tc>
          <w:tcPr>
            <w:tcW w:w="1984" w:type="dxa"/>
          </w:tcPr>
          <w:p w14:paraId="0F5EBF16" w14:textId="77777777" w:rsidR="00B87CB1" w:rsidRPr="000726B9" w:rsidRDefault="00B87CB1" w:rsidP="008B5728">
            <w:pPr>
              <w:rPr>
                <w:rFonts w:ascii="Times New Roman" w:hAnsi="Times New Roman"/>
                <w:b/>
                <w:highlight w:val="green"/>
                <w:lang w:val="en-GB"/>
              </w:rPr>
            </w:pPr>
          </w:p>
        </w:tc>
      </w:tr>
      <w:tr w:rsidR="00B87CB1" w:rsidRPr="000726B9" w14:paraId="43C32B5E" w14:textId="77777777" w:rsidTr="00B87CB1">
        <w:trPr>
          <w:cantSplit/>
        </w:trPr>
        <w:tc>
          <w:tcPr>
            <w:tcW w:w="1134" w:type="dxa"/>
            <w:vAlign w:val="center"/>
          </w:tcPr>
          <w:p w14:paraId="141624B4" w14:textId="7ED18A3A" w:rsidR="00B87CB1" w:rsidRPr="00B87CB1" w:rsidRDefault="00B87CB1" w:rsidP="00B87CB1">
            <w:pPr>
              <w:jc w:val="center"/>
              <w:rPr>
                <w:rFonts w:ascii="Times New Roman" w:hAnsi="Times New Roman"/>
                <w:b/>
                <w:lang w:val="en-GB"/>
              </w:rPr>
            </w:pPr>
            <w:r>
              <w:rPr>
                <w:rFonts w:ascii="Times New Roman" w:hAnsi="Times New Roman"/>
                <w:b/>
                <w:lang w:val="en-GB"/>
              </w:rPr>
              <w:t>g</w:t>
            </w:r>
            <w:r w:rsidRPr="00B87CB1">
              <w:rPr>
                <w:rFonts w:ascii="Times New Roman" w:hAnsi="Times New Roman"/>
                <w:b/>
                <w:lang w:val="en-GB"/>
              </w:rPr>
              <w:t>)</w:t>
            </w:r>
          </w:p>
        </w:tc>
        <w:tc>
          <w:tcPr>
            <w:tcW w:w="4678" w:type="dxa"/>
          </w:tcPr>
          <w:p w14:paraId="308AD613" w14:textId="2D68665A" w:rsidR="00B87CB1" w:rsidRPr="008B5728" w:rsidRDefault="00B87CB1" w:rsidP="008B5728">
            <w:pPr>
              <w:rPr>
                <w:rFonts w:ascii="Times New Roman" w:hAnsi="Times New Roman"/>
                <w:lang w:val="en-GB"/>
              </w:rPr>
            </w:pPr>
            <w:r>
              <w:rPr>
                <w:rFonts w:ascii="Times New Roman" w:hAnsi="Times New Roman"/>
                <w:lang w:val="en-GB"/>
              </w:rPr>
              <w:t>C</w:t>
            </w:r>
            <w:r w:rsidRPr="00B87CB1">
              <w:rPr>
                <w:rFonts w:ascii="Times New Roman" w:hAnsi="Times New Roman"/>
                <w:lang w:val="en-GB"/>
              </w:rPr>
              <w:t>rawlers for roof construction</w:t>
            </w:r>
            <w:r>
              <w:rPr>
                <w:rFonts w:ascii="Times New Roman" w:hAnsi="Times New Roman"/>
                <w:lang w:val="en-GB"/>
              </w:rPr>
              <w:t xml:space="preserve"> – </w:t>
            </w:r>
            <w:r w:rsidRPr="00B87CB1">
              <w:rPr>
                <w:rFonts w:ascii="Times New Roman" w:hAnsi="Times New Roman"/>
                <w:b/>
                <w:lang w:val="en-GB"/>
              </w:rPr>
              <w:t>20 pcs</w:t>
            </w:r>
          </w:p>
        </w:tc>
        <w:tc>
          <w:tcPr>
            <w:tcW w:w="4253" w:type="dxa"/>
          </w:tcPr>
          <w:p w14:paraId="594351B8" w14:textId="77777777" w:rsidR="00B87CB1" w:rsidRPr="000726B9" w:rsidRDefault="00B87CB1" w:rsidP="008B5728">
            <w:pPr>
              <w:rPr>
                <w:rFonts w:ascii="Times New Roman" w:hAnsi="Times New Roman"/>
                <w:b/>
                <w:highlight w:val="green"/>
                <w:lang w:val="en-GB"/>
              </w:rPr>
            </w:pPr>
          </w:p>
        </w:tc>
        <w:tc>
          <w:tcPr>
            <w:tcW w:w="2835" w:type="dxa"/>
          </w:tcPr>
          <w:p w14:paraId="06A2F03D" w14:textId="77777777" w:rsidR="00B87CB1" w:rsidRPr="000726B9" w:rsidRDefault="00B87CB1" w:rsidP="008B5728">
            <w:pPr>
              <w:rPr>
                <w:rFonts w:ascii="Times New Roman" w:hAnsi="Times New Roman"/>
                <w:b/>
                <w:highlight w:val="green"/>
                <w:lang w:val="en-GB"/>
              </w:rPr>
            </w:pPr>
          </w:p>
        </w:tc>
        <w:tc>
          <w:tcPr>
            <w:tcW w:w="1984" w:type="dxa"/>
          </w:tcPr>
          <w:p w14:paraId="33E71952" w14:textId="77777777" w:rsidR="00B87CB1" w:rsidRPr="000726B9" w:rsidRDefault="00B87CB1" w:rsidP="008B5728">
            <w:pPr>
              <w:rPr>
                <w:rFonts w:ascii="Times New Roman" w:hAnsi="Times New Roman"/>
                <w:b/>
                <w:highlight w:val="green"/>
                <w:lang w:val="en-GB"/>
              </w:rPr>
            </w:pPr>
          </w:p>
        </w:tc>
      </w:tr>
      <w:tr w:rsidR="00B87CB1" w:rsidRPr="000726B9" w14:paraId="36653EB4" w14:textId="77777777" w:rsidTr="00B87CB1">
        <w:trPr>
          <w:cantSplit/>
        </w:trPr>
        <w:tc>
          <w:tcPr>
            <w:tcW w:w="1134" w:type="dxa"/>
            <w:vAlign w:val="center"/>
          </w:tcPr>
          <w:p w14:paraId="0B0A2D65" w14:textId="6BB93180" w:rsidR="00B87CB1" w:rsidRPr="00B87CB1" w:rsidRDefault="00B87CB1" w:rsidP="00B87CB1">
            <w:pPr>
              <w:jc w:val="center"/>
              <w:rPr>
                <w:rFonts w:ascii="Times New Roman" w:hAnsi="Times New Roman"/>
                <w:b/>
                <w:lang w:val="en-GB"/>
              </w:rPr>
            </w:pPr>
            <w:r>
              <w:rPr>
                <w:rFonts w:ascii="Times New Roman" w:hAnsi="Times New Roman"/>
                <w:b/>
                <w:lang w:val="en-GB"/>
              </w:rPr>
              <w:t>h</w:t>
            </w:r>
            <w:r w:rsidRPr="00B87CB1">
              <w:rPr>
                <w:rFonts w:ascii="Times New Roman" w:hAnsi="Times New Roman"/>
                <w:b/>
                <w:lang w:val="en-GB"/>
              </w:rPr>
              <w:t>)</w:t>
            </w:r>
          </w:p>
        </w:tc>
        <w:tc>
          <w:tcPr>
            <w:tcW w:w="4678" w:type="dxa"/>
          </w:tcPr>
          <w:p w14:paraId="207C36AA" w14:textId="6E565F41" w:rsidR="00B87CB1" w:rsidRPr="008B5728" w:rsidRDefault="00B87CB1" w:rsidP="008B5728">
            <w:pPr>
              <w:rPr>
                <w:rFonts w:ascii="Times New Roman" w:hAnsi="Times New Roman"/>
                <w:lang w:val="en-GB"/>
              </w:rPr>
            </w:pPr>
            <w:r>
              <w:rPr>
                <w:rFonts w:ascii="Times New Roman" w:hAnsi="Times New Roman"/>
                <w:lang w:val="en-GB"/>
              </w:rPr>
              <w:t>S</w:t>
            </w:r>
            <w:r w:rsidRPr="00B87CB1">
              <w:rPr>
                <w:rFonts w:ascii="Times New Roman" w:hAnsi="Times New Roman"/>
                <w:lang w:val="en-GB"/>
              </w:rPr>
              <w:t>olar panel that offers the possibility of charging electronic</w:t>
            </w:r>
            <w:r>
              <w:rPr>
                <w:rFonts w:ascii="Times New Roman" w:hAnsi="Times New Roman"/>
                <w:lang w:val="en-GB"/>
              </w:rPr>
              <w:t xml:space="preserve"> (smartphone)</w:t>
            </w:r>
            <w:r w:rsidRPr="00B87CB1">
              <w:rPr>
                <w:rFonts w:ascii="Times New Roman" w:hAnsi="Times New Roman"/>
                <w:lang w:val="en-GB"/>
              </w:rPr>
              <w:t xml:space="preserve"> devices</w:t>
            </w:r>
            <w:r>
              <w:rPr>
                <w:rFonts w:ascii="Times New Roman" w:hAnsi="Times New Roman"/>
                <w:lang w:val="en-GB"/>
              </w:rPr>
              <w:t xml:space="preserve"> on 12V and 24V</w:t>
            </w:r>
            <w:r w:rsidRPr="00B87CB1">
              <w:rPr>
                <w:rFonts w:ascii="Times New Roman" w:hAnsi="Times New Roman"/>
                <w:lang w:val="en-GB"/>
              </w:rPr>
              <w:t xml:space="preserve"> </w:t>
            </w:r>
            <w:proofErr w:type="spellStart"/>
            <w:r w:rsidRPr="00B87CB1">
              <w:rPr>
                <w:rFonts w:ascii="Times New Roman" w:hAnsi="Times New Roman"/>
                <w:lang w:val="en-GB"/>
              </w:rPr>
              <w:t>and</w:t>
            </w:r>
            <w:proofErr w:type="spellEnd"/>
            <w:r w:rsidRPr="00B87CB1">
              <w:rPr>
                <w:rFonts w:ascii="Times New Roman" w:hAnsi="Times New Roman"/>
                <w:lang w:val="en-GB"/>
              </w:rPr>
              <w:t xml:space="preserve"> night lighting</w:t>
            </w:r>
            <w:r>
              <w:rPr>
                <w:rFonts w:ascii="Times New Roman" w:hAnsi="Times New Roman"/>
                <w:lang w:val="en-GB"/>
              </w:rPr>
              <w:t xml:space="preserve"> – </w:t>
            </w:r>
            <w:r w:rsidRPr="00B87CB1">
              <w:rPr>
                <w:rFonts w:ascii="Times New Roman" w:hAnsi="Times New Roman"/>
                <w:b/>
                <w:lang w:val="en-GB"/>
              </w:rPr>
              <w:t>1 set</w:t>
            </w:r>
          </w:p>
        </w:tc>
        <w:tc>
          <w:tcPr>
            <w:tcW w:w="4253" w:type="dxa"/>
          </w:tcPr>
          <w:p w14:paraId="5849C95C" w14:textId="77777777" w:rsidR="00B87CB1" w:rsidRPr="000726B9" w:rsidRDefault="00B87CB1" w:rsidP="008B5728">
            <w:pPr>
              <w:rPr>
                <w:rFonts w:ascii="Times New Roman" w:hAnsi="Times New Roman"/>
                <w:b/>
                <w:highlight w:val="green"/>
                <w:lang w:val="en-GB"/>
              </w:rPr>
            </w:pPr>
          </w:p>
        </w:tc>
        <w:tc>
          <w:tcPr>
            <w:tcW w:w="2835" w:type="dxa"/>
          </w:tcPr>
          <w:p w14:paraId="21BEB1B4" w14:textId="77777777" w:rsidR="00B87CB1" w:rsidRPr="000726B9" w:rsidRDefault="00B87CB1" w:rsidP="008B5728">
            <w:pPr>
              <w:rPr>
                <w:rFonts w:ascii="Times New Roman" w:hAnsi="Times New Roman"/>
                <w:b/>
                <w:highlight w:val="green"/>
                <w:lang w:val="en-GB"/>
              </w:rPr>
            </w:pPr>
          </w:p>
        </w:tc>
        <w:tc>
          <w:tcPr>
            <w:tcW w:w="1984" w:type="dxa"/>
          </w:tcPr>
          <w:p w14:paraId="2BB413B8" w14:textId="77777777" w:rsidR="00B87CB1" w:rsidRPr="000726B9" w:rsidRDefault="00B87CB1" w:rsidP="008B5728">
            <w:pPr>
              <w:rPr>
                <w:rFonts w:ascii="Times New Roman" w:hAnsi="Times New Roman"/>
                <w:b/>
                <w:highlight w:val="green"/>
                <w:lang w:val="en-GB"/>
              </w:rPr>
            </w:pPr>
          </w:p>
        </w:tc>
      </w:tr>
      <w:tr w:rsidR="00B260FD" w:rsidRPr="000726B9" w14:paraId="0CA7810A" w14:textId="77777777">
        <w:trPr>
          <w:cantSplit/>
        </w:trPr>
        <w:tc>
          <w:tcPr>
            <w:tcW w:w="1134" w:type="dxa"/>
          </w:tcPr>
          <w:p w14:paraId="0346379A" w14:textId="77777777" w:rsidR="00B260FD" w:rsidRPr="000726B9" w:rsidRDefault="00B260FD" w:rsidP="00301346">
            <w:pPr>
              <w:rPr>
                <w:rFonts w:ascii="Times New Roman" w:hAnsi="Times New Roman"/>
                <w:b/>
                <w:highlight w:val="green"/>
                <w:lang w:val="en-GB"/>
              </w:rPr>
            </w:pPr>
          </w:p>
        </w:tc>
        <w:tc>
          <w:tcPr>
            <w:tcW w:w="4678" w:type="dxa"/>
            <w:vAlign w:val="center"/>
          </w:tcPr>
          <w:p w14:paraId="426D774F" w14:textId="77777777" w:rsidR="00B260FD" w:rsidRDefault="00B260FD" w:rsidP="00301346">
            <w:pPr>
              <w:rPr>
                <w:rFonts w:ascii="Times New Roman" w:hAnsi="Times New Roman"/>
                <w:lang w:val="en-GB"/>
              </w:rPr>
            </w:pPr>
            <w:r>
              <w:rPr>
                <w:rFonts w:ascii="Times New Roman" w:hAnsi="Times New Roman"/>
                <w:b/>
                <w:lang w:val="en-GB"/>
              </w:rPr>
              <w:t>Delivery</w:t>
            </w:r>
          </w:p>
          <w:p w14:paraId="37CFBADB" w14:textId="5EDF8062" w:rsidR="00B260FD" w:rsidRPr="00AB3A96" w:rsidRDefault="008B5728" w:rsidP="008B5728">
            <w:pPr>
              <w:rPr>
                <w:rFonts w:ascii="Times New Roman" w:hAnsi="Times New Roman"/>
                <w:i/>
                <w:lang w:val="en-GB"/>
              </w:rPr>
            </w:pPr>
            <w:r>
              <w:rPr>
                <w:rFonts w:ascii="Times New Roman" w:hAnsi="Times New Roman"/>
                <w:i/>
                <w:lang w:val="en-GB"/>
              </w:rPr>
              <w:t>Green rooms</w:t>
            </w:r>
            <w:r w:rsidR="00B260FD" w:rsidRPr="00AB3A96">
              <w:rPr>
                <w:rFonts w:ascii="Times New Roman" w:hAnsi="Times New Roman"/>
                <w:i/>
                <w:lang w:val="en-GB"/>
              </w:rPr>
              <w:t xml:space="preserve"> must be </w:t>
            </w:r>
            <w:r w:rsidR="001965CB" w:rsidRPr="00AB3A96">
              <w:rPr>
                <w:rFonts w:ascii="Times New Roman" w:hAnsi="Times New Roman"/>
                <w:i/>
                <w:lang w:val="en-GB"/>
              </w:rPr>
              <w:t xml:space="preserve">delivered to </w:t>
            </w:r>
            <w:proofErr w:type="spellStart"/>
            <w:r>
              <w:rPr>
                <w:rFonts w:ascii="Times New Roman" w:hAnsi="Times New Roman"/>
                <w:i/>
                <w:lang w:val="en-GB"/>
              </w:rPr>
              <w:t>Mladena</w:t>
            </w:r>
            <w:proofErr w:type="spellEnd"/>
            <w:r>
              <w:rPr>
                <w:rFonts w:ascii="Times New Roman" w:hAnsi="Times New Roman"/>
                <w:i/>
                <w:lang w:val="en-GB"/>
              </w:rPr>
              <w:t xml:space="preserve"> </w:t>
            </w:r>
            <w:proofErr w:type="spellStart"/>
            <w:r>
              <w:rPr>
                <w:rFonts w:ascii="Times New Roman" w:hAnsi="Times New Roman"/>
                <w:i/>
                <w:lang w:val="en-GB"/>
              </w:rPr>
              <w:t>Leskovca</w:t>
            </w:r>
            <w:proofErr w:type="spellEnd"/>
            <w:r>
              <w:rPr>
                <w:rFonts w:ascii="Times New Roman" w:hAnsi="Times New Roman"/>
                <w:i/>
                <w:lang w:val="en-GB"/>
              </w:rPr>
              <w:t xml:space="preserve"> no. 1</w:t>
            </w:r>
            <w:r w:rsidR="00A75F77" w:rsidRPr="00AB3A96">
              <w:rPr>
                <w:rFonts w:ascii="Times New Roman" w:hAnsi="Times New Roman"/>
                <w:i/>
                <w:lang w:val="en-GB"/>
              </w:rPr>
              <w:t>, 21000 Novi Sad</w:t>
            </w:r>
          </w:p>
        </w:tc>
        <w:tc>
          <w:tcPr>
            <w:tcW w:w="4253" w:type="dxa"/>
          </w:tcPr>
          <w:p w14:paraId="374027F9" w14:textId="77777777" w:rsidR="00B260FD" w:rsidRPr="000726B9" w:rsidRDefault="00B260FD" w:rsidP="00301346">
            <w:pPr>
              <w:rPr>
                <w:rFonts w:ascii="Times New Roman" w:hAnsi="Times New Roman"/>
                <w:b/>
                <w:highlight w:val="green"/>
                <w:lang w:val="en-GB"/>
              </w:rPr>
            </w:pPr>
          </w:p>
        </w:tc>
        <w:tc>
          <w:tcPr>
            <w:tcW w:w="2835" w:type="dxa"/>
          </w:tcPr>
          <w:p w14:paraId="334A3FB8" w14:textId="77777777" w:rsidR="00B260FD" w:rsidRPr="000726B9" w:rsidRDefault="00B260FD" w:rsidP="00301346">
            <w:pPr>
              <w:rPr>
                <w:rFonts w:ascii="Times New Roman" w:hAnsi="Times New Roman"/>
                <w:b/>
                <w:highlight w:val="green"/>
                <w:lang w:val="en-GB"/>
              </w:rPr>
            </w:pPr>
          </w:p>
        </w:tc>
        <w:tc>
          <w:tcPr>
            <w:tcW w:w="1984" w:type="dxa"/>
          </w:tcPr>
          <w:p w14:paraId="427B3B87" w14:textId="77777777" w:rsidR="00B260FD" w:rsidRPr="000726B9" w:rsidRDefault="00B260FD" w:rsidP="00301346">
            <w:pPr>
              <w:rPr>
                <w:rFonts w:ascii="Times New Roman" w:hAnsi="Times New Roman"/>
                <w:b/>
                <w:highlight w:val="green"/>
                <w:lang w:val="en-GB"/>
              </w:rPr>
            </w:pPr>
          </w:p>
        </w:tc>
      </w:tr>
      <w:tr w:rsidR="00B260FD" w:rsidRPr="000726B9" w14:paraId="34DCD093" w14:textId="77777777">
        <w:trPr>
          <w:cantSplit/>
        </w:trPr>
        <w:tc>
          <w:tcPr>
            <w:tcW w:w="1134" w:type="dxa"/>
          </w:tcPr>
          <w:p w14:paraId="6A48702C" w14:textId="77777777" w:rsidR="00B260FD" w:rsidRPr="000726B9" w:rsidRDefault="00B260FD" w:rsidP="00301346">
            <w:pPr>
              <w:rPr>
                <w:rFonts w:ascii="Times New Roman" w:hAnsi="Times New Roman"/>
                <w:b/>
                <w:highlight w:val="green"/>
                <w:lang w:val="en-GB"/>
              </w:rPr>
            </w:pPr>
          </w:p>
        </w:tc>
        <w:tc>
          <w:tcPr>
            <w:tcW w:w="4678" w:type="dxa"/>
            <w:vAlign w:val="center"/>
          </w:tcPr>
          <w:p w14:paraId="4A158C13" w14:textId="77777777" w:rsidR="00B260FD" w:rsidRDefault="00B260FD" w:rsidP="00301346">
            <w:pPr>
              <w:rPr>
                <w:rFonts w:ascii="Times New Roman" w:hAnsi="Times New Roman"/>
                <w:lang w:val="en-GB"/>
              </w:rPr>
            </w:pPr>
            <w:r w:rsidRPr="00B260FD">
              <w:rPr>
                <w:rFonts w:ascii="Times New Roman" w:hAnsi="Times New Roman"/>
                <w:b/>
                <w:lang w:val="en-GB"/>
              </w:rPr>
              <w:t>Warranty period</w:t>
            </w:r>
          </w:p>
          <w:p w14:paraId="78044A82" w14:textId="4A68E933" w:rsidR="00B260FD" w:rsidRPr="00AB3A96" w:rsidRDefault="00B260FD" w:rsidP="001965CB">
            <w:pPr>
              <w:jc w:val="both"/>
              <w:rPr>
                <w:rFonts w:ascii="Times New Roman" w:hAnsi="Times New Roman"/>
                <w:i/>
                <w:lang w:val="en-GB"/>
              </w:rPr>
            </w:pPr>
            <w:r w:rsidRPr="00AB3A96">
              <w:rPr>
                <w:rFonts w:ascii="Times New Roman" w:hAnsi="Times New Roman"/>
                <w:i/>
                <w:lang w:val="en-GB"/>
              </w:rPr>
              <w:t xml:space="preserve">Min. warranty period is 24 months from the date of delivery and installation </w:t>
            </w:r>
          </w:p>
        </w:tc>
        <w:tc>
          <w:tcPr>
            <w:tcW w:w="4253" w:type="dxa"/>
          </w:tcPr>
          <w:p w14:paraId="57AB5E1A" w14:textId="77777777" w:rsidR="00B260FD" w:rsidRPr="000726B9" w:rsidRDefault="00B260FD" w:rsidP="00301346">
            <w:pPr>
              <w:rPr>
                <w:rFonts w:ascii="Times New Roman" w:hAnsi="Times New Roman"/>
                <w:b/>
                <w:highlight w:val="green"/>
                <w:lang w:val="en-GB"/>
              </w:rPr>
            </w:pPr>
          </w:p>
        </w:tc>
        <w:tc>
          <w:tcPr>
            <w:tcW w:w="2835" w:type="dxa"/>
          </w:tcPr>
          <w:p w14:paraId="6445F578" w14:textId="77777777" w:rsidR="00B260FD" w:rsidRPr="000726B9" w:rsidRDefault="00B260FD" w:rsidP="00301346">
            <w:pPr>
              <w:rPr>
                <w:rFonts w:ascii="Times New Roman" w:hAnsi="Times New Roman"/>
                <w:b/>
                <w:highlight w:val="green"/>
                <w:lang w:val="en-GB"/>
              </w:rPr>
            </w:pPr>
          </w:p>
        </w:tc>
        <w:tc>
          <w:tcPr>
            <w:tcW w:w="1984" w:type="dxa"/>
          </w:tcPr>
          <w:p w14:paraId="6AE6D741" w14:textId="77777777" w:rsidR="00B260FD" w:rsidRPr="000726B9" w:rsidRDefault="00B260FD" w:rsidP="00301346">
            <w:pPr>
              <w:rPr>
                <w:rFonts w:ascii="Times New Roman" w:hAnsi="Times New Roman"/>
                <w:b/>
                <w:highlight w:val="green"/>
                <w:lang w:val="en-GB"/>
              </w:rPr>
            </w:pPr>
          </w:p>
        </w:tc>
      </w:tr>
      <w:tr w:rsidR="00F67CA2" w:rsidRPr="000726B9" w14:paraId="321E21EF" w14:textId="77777777">
        <w:trPr>
          <w:cantSplit/>
        </w:trPr>
        <w:tc>
          <w:tcPr>
            <w:tcW w:w="1134" w:type="dxa"/>
          </w:tcPr>
          <w:p w14:paraId="2D7A46AB" w14:textId="77777777" w:rsidR="00F67CA2" w:rsidRPr="000726B9" w:rsidRDefault="00F67CA2" w:rsidP="00301346">
            <w:pPr>
              <w:rPr>
                <w:rFonts w:ascii="Times New Roman" w:hAnsi="Times New Roman"/>
                <w:b/>
                <w:highlight w:val="green"/>
                <w:lang w:val="en-GB"/>
              </w:rPr>
            </w:pPr>
          </w:p>
        </w:tc>
        <w:tc>
          <w:tcPr>
            <w:tcW w:w="4678" w:type="dxa"/>
            <w:vAlign w:val="center"/>
          </w:tcPr>
          <w:p w14:paraId="2BB0567F" w14:textId="7793F06F" w:rsidR="00F67CA2" w:rsidRDefault="0041540C" w:rsidP="00301346">
            <w:pPr>
              <w:rPr>
                <w:rFonts w:ascii="Times New Roman" w:hAnsi="Times New Roman"/>
                <w:lang w:val="en-GB"/>
              </w:rPr>
            </w:pPr>
            <w:r>
              <w:rPr>
                <w:rFonts w:ascii="Times New Roman" w:hAnsi="Times New Roman"/>
                <w:b/>
                <w:lang w:val="en-GB"/>
              </w:rPr>
              <w:t>Installation</w:t>
            </w:r>
          </w:p>
          <w:p w14:paraId="46F5DE4B" w14:textId="3F4D0B64" w:rsidR="0041540C" w:rsidRPr="00AB3A96" w:rsidRDefault="00A75F77" w:rsidP="001965CB">
            <w:pPr>
              <w:jc w:val="both"/>
              <w:rPr>
                <w:rFonts w:ascii="Times New Roman" w:hAnsi="Times New Roman"/>
                <w:i/>
                <w:lang w:val="en-GB"/>
              </w:rPr>
            </w:pPr>
            <w:r w:rsidRPr="00AB3A96">
              <w:rPr>
                <w:rFonts w:ascii="Times New Roman" w:hAnsi="Times New Roman"/>
                <w:i/>
                <w:lang w:val="en-GB"/>
              </w:rPr>
              <w:t>Installation must be coordinated with project team members</w:t>
            </w:r>
          </w:p>
        </w:tc>
        <w:tc>
          <w:tcPr>
            <w:tcW w:w="4253" w:type="dxa"/>
          </w:tcPr>
          <w:p w14:paraId="615DCAB8" w14:textId="77777777" w:rsidR="00F67CA2" w:rsidRPr="000726B9" w:rsidRDefault="00F67CA2" w:rsidP="00301346">
            <w:pPr>
              <w:rPr>
                <w:rFonts w:ascii="Times New Roman" w:hAnsi="Times New Roman"/>
                <w:b/>
                <w:highlight w:val="green"/>
                <w:lang w:val="en-GB"/>
              </w:rPr>
            </w:pPr>
          </w:p>
        </w:tc>
        <w:tc>
          <w:tcPr>
            <w:tcW w:w="2835" w:type="dxa"/>
          </w:tcPr>
          <w:p w14:paraId="6636EF20" w14:textId="77777777" w:rsidR="00F67CA2" w:rsidRPr="000726B9" w:rsidRDefault="00F67CA2" w:rsidP="00301346">
            <w:pPr>
              <w:rPr>
                <w:rFonts w:ascii="Times New Roman" w:hAnsi="Times New Roman"/>
                <w:b/>
                <w:highlight w:val="green"/>
                <w:lang w:val="en-GB"/>
              </w:rPr>
            </w:pPr>
          </w:p>
        </w:tc>
        <w:tc>
          <w:tcPr>
            <w:tcW w:w="1984" w:type="dxa"/>
          </w:tcPr>
          <w:p w14:paraId="6480893F" w14:textId="77777777" w:rsidR="00F67CA2" w:rsidRPr="000726B9" w:rsidRDefault="00F67CA2" w:rsidP="00301346">
            <w:pPr>
              <w:rPr>
                <w:rFonts w:ascii="Times New Roman" w:hAnsi="Times New Roman"/>
                <w:b/>
                <w:highlight w:val="green"/>
                <w:lang w:val="en-GB"/>
              </w:rPr>
            </w:pPr>
          </w:p>
        </w:tc>
      </w:tr>
    </w:tbl>
    <w:p w14:paraId="2B5D50B3" w14:textId="77777777" w:rsidR="00104DB7" w:rsidRDefault="00104DB7" w:rsidP="005C4176">
      <w:pPr>
        <w:spacing w:before="0"/>
        <w:ind w:left="567" w:hanging="567"/>
        <w:rPr>
          <w:lang w:val="en-GB"/>
        </w:rPr>
      </w:pPr>
    </w:p>
    <w:p w14:paraId="35EDABA2"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first" r:id="rId7"/>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9CB02" w14:textId="77777777" w:rsidR="00A31264" w:rsidRDefault="00A31264">
      <w:r>
        <w:separator/>
      </w:r>
    </w:p>
  </w:endnote>
  <w:endnote w:type="continuationSeparator" w:id="0">
    <w:p w14:paraId="532CFDA9" w14:textId="77777777" w:rsidR="00A31264" w:rsidRDefault="00A31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A8934F" w14:textId="77777777" w:rsidR="00A31264" w:rsidRDefault="00A31264">
      <w:r>
        <w:separator/>
      </w:r>
    </w:p>
  </w:footnote>
  <w:footnote w:type="continuationSeparator" w:id="0">
    <w:p w14:paraId="16C2BED1" w14:textId="77777777" w:rsidR="00A31264" w:rsidRDefault="00A312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AD607" w14:textId="60952C92" w:rsidR="007970FC" w:rsidRDefault="00F41619" w:rsidP="007970FC">
    <w:pPr>
      <w:rPr>
        <w:b/>
        <w:bCs/>
        <w:lang w:val="en-GB"/>
      </w:rPr>
    </w:pPr>
    <w:r>
      <w:rPr>
        <w:noProof/>
        <w:snapToGrid/>
        <w:lang w:val="en-US"/>
      </w:rPr>
      <w:drawing>
        <wp:inline distT="0" distB="0" distL="0" distR="0" wp14:anchorId="55DBD646" wp14:editId="6DB81138">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6"/>
  </w:num>
  <w:num w:numId="3">
    <w:abstractNumId w:val="6"/>
  </w:num>
  <w:num w:numId="4">
    <w:abstractNumId w:val="29"/>
  </w:num>
  <w:num w:numId="5">
    <w:abstractNumId w:val="24"/>
  </w:num>
  <w:num w:numId="6">
    <w:abstractNumId w:val="19"/>
  </w:num>
  <w:num w:numId="7">
    <w:abstractNumId w:val="17"/>
  </w:num>
  <w:num w:numId="8">
    <w:abstractNumId w:val="23"/>
  </w:num>
  <w:num w:numId="9">
    <w:abstractNumId w:val="43"/>
  </w:num>
  <w:num w:numId="10">
    <w:abstractNumId w:val="12"/>
  </w:num>
  <w:num w:numId="11">
    <w:abstractNumId w:val="13"/>
  </w:num>
  <w:num w:numId="12">
    <w:abstractNumId w:val="14"/>
  </w:num>
  <w:num w:numId="13">
    <w:abstractNumId w:val="28"/>
  </w:num>
  <w:num w:numId="14">
    <w:abstractNumId w:val="33"/>
  </w:num>
  <w:num w:numId="15">
    <w:abstractNumId w:val="38"/>
  </w:num>
  <w:num w:numId="16">
    <w:abstractNumId w:val="8"/>
  </w:num>
  <w:num w:numId="17">
    <w:abstractNumId w:val="22"/>
  </w:num>
  <w:num w:numId="18">
    <w:abstractNumId w:val="26"/>
  </w:num>
  <w:num w:numId="19">
    <w:abstractNumId w:val="32"/>
  </w:num>
  <w:num w:numId="20">
    <w:abstractNumId w:val="10"/>
  </w:num>
  <w:num w:numId="21">
    <w:abstractNumId w:val="25"/>
  </w:num>
  <w:num w:numId="22">
    <w:abstractNumId w:val="15"/>
  </w:num>
  <w:num w:numId="23">
    <w:abstractNumId w:val="18"/>
  </w:num>
  <w:num w:numId="24">
    <w:abstractNumId w:val="35"/>
  </w:num>
  <w:num w:numId="25">
    <w:abstractNumId w:val="21"/>
  </w:num>
  <w:num w:numId="26">
    <w:abstractNumId w:val="20"/>
  </w:num>
  <w:num w:numId="27">
    <w:abstractNumId w:val="39"/>
  </w:num>
  <w:num w:numId="28">
    <w:abstractNumId w:val="41"/>
  </w:num>
  <w:num w:numId="29">
    <w:abstractNumId w:val="1"/>
  </w:num>
  <w:num w:numId="30">
    <w:abstractNumId w:val="34"/>
  </w:num>
  <w:num w:numId="31">
    <w:abstractNumId w:val="30"/>
  </w:num>
  <w:num w:numId="32">
    <w:abstractNumId w:val="4"/>
  </w:num>
  <w:num w:numId="33">
    <w:abstractNumId w:val="5"/>
  </w:num>
  <w:num w:numId="34">
    <w:abstractNumId w:val="3"/>
  </w:num>
  <w:num w:numId="35">
    <w:abstractNumId w:val="0"/>
  </w:num>
  <w:num w:numId="36">
    <w:abstractNumId w:val="31"/>
  </w:num>
  <w:num w:numId="37">
    <w:abstractNumId w:val="42"/>
  </w:num>
  <w:num w:numId="38">
    <w:abstractNumId w:val="9"/>
  </w:num>
  <w:num w:numId="39">
    <w:abstractNumId w:val="11"/>
  </w:num>
  <w:num w:numId="40">
    <w:abstractNumId w:val="16"/>
  </w:num>
  <w:num w:numId="41">
    <w:abstractNumId w:val="2"/>
  </w:num>
  <w:num w:numId="42">
    <w:abstractNumId w:val="40"/>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B6147"/>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659F"/>
    <w:rsid w:val="00150767"/>
    <w:rsid w:val="00153236"/>
    <w:rsid w:val="001536B3"/>
    <w:rsid w:val="00157DEE"/>
    <w:rsid w:val="001766D9"/>
    <w:rsid w:val="00181980"/>
    <w:rsid w:val="00187253"/>
    <w:rsid w:val="001932AF"/>
    <w:rsid w:val="001937B4"/>
    <w:rsid w:val="001965CB"/>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A10F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1351"/>
    <w:rsid w:val="00360344"/>
    <w:rsid w:val="003613D2"/>
    <w:rsid w:val="0036173C"/>
    <w:rsid w:val="00362E9B"/>
    <w:rsid w:val="00371851"/>
    <w:rsid w:val="00371F01"/>
    <w:rsid w:val="003721AD"/>
    <w:rsid w:val="00380975"/>
    <w:rsid w:val="00384BAB"/>
    <w:rsid w:val="00387C56"/>
    <w:rsid w:val="00396F1B"/>
    <w:rsid w:val="003B292D"/>
    <w:rsid w:val="003B56E5"/>
    <w:rsid w:val="003D3CAA"/>
    <w:rsid w:val="003D7611"/>
    <w:rsid w:val="003F2FA4"/>
    <w:rsid w:val="003F3B51"/>
    <w:rsid w:val="003F7DB7"/>
    <w:rsid w:val="0040221E"/>
    <w:rsid w:val="0041540C"/>
    <w:rsid w:val="00420666"/>
    <w:rsid w:val="00426276"/>
    <w:rsid w:val="004300D4"/>
    <w:rsid w:val="004316F0"/>
    <w:rsid w:val="004554CB"/>
    <w:rsid w:val="004775D2"/>
    <w:rsid w:val="00483E26"/>
    <w:rsid w:val="00496BB4"/>
    <w:rsid w:val="004A7ED9"/>
    <w:rsid w:val="004C35B5"/>
    <w:rsid w:val="004C73B6"/>
    <w:rsid w:val="004D2FD8"/>
    <w:rsid w:val="004E1A4E"/>
    <w:rsid w:val="004F5C57"/>
    <w:rsid w:val="00501FF0"/>
    <w:rsid w:val="005108FD"/>
    <w:rsid w:val="005348FF"/>
    <w:rsid w:val="00535826"/>
    <w:rsid w:val="00536B4A"/>
    <w:rsid w:val="00543F1F"/>
    <w:rsid w:val="00575CB0"/>
    <w:rsid w:val="00591F23"/>
    <w:rsid w:val="00593550"/>
    <w:rsid w:val="005B2018"/>
    <w:rsid w:val="005C0EA1"/>
    <w:rsid w:val="005C4176"/>
    <w:rsid w:val="005D2116"/>
    <w:rsid w:val="005D2717"/>
    <w:rsid w:val="005D3833"/>
    <w:rsid w:val="005F3C51"/>
    <w:rsid w:val="005F62D0"/>
    <w:rsid w:val="006311FE"/>
    <w:rsid w:val="00633829"/>
    <w:rsid w:val="006408AC"/>
    <w:rsid w:val="0066519D"/>
    <w:rsid w:val="00670C3D"/>
    <w:rsid w:val="00677500"/>
    <w:rsid w:val="0068247E"/>
    <w:rsid w:val="006917B2"/>
    <w:rsid w:val="00694D46"/>
    <w:rsid w:val="006B0AB1"/>
    <w:rsid w:val="006B5A0E"/>
    <w:rsid w:val="006C2F05"/>
    <w:rsid w:val="006E56FD"/>
    <w:rsid w:val="006E6880"/>
    <w:rsid w:val="00702D85"/>
    <w:rsid w:val="00711C72"/>
    <w:rsid w:val="0073450F"/>
    <w:rsid w:val="00740346"/>
    <w:rsid w:val="0075384B"/>
    <w:rsid w:val="0075465B"/>
    <w:rsid w:val="00777E99"/>
    <w:rsid w:val="0078178B"/>
    <w:rsid w:val="00792A1B"/>
    <w:rsid w:val="007970FC"/>
    <w:rsid w:val="007B65DB"/>
    <w:rsid w:val="007C0BDD"/>
    <w:rsid w:val="007C1656"/>
    <w:rsid w:val="007C75E0"/>
    <w:rsid w:val="007D228F"/>
    <w:rsid w:val="007D5FA2"/>
    <w:rsid w:val="007E3D5F"/>
    <w:rsid w:val="007E4980"/>
    <w:rsid w:val="007E53F9"/>
    <w:rsid w:val="00806CE0"/>
    <w:rsid w:val="00811F58"/>
    <w:rsid w:val="00822CBC"/>
    <w:rsid w:val="008512E1"/>
    <w:rsid w:val="00853F9D"/>
    <w:rsid w:val="008552E8"/>
    <w:rsid w:val="0085667F"/>
    <w:rsid w:val="008617F3"/>
    <w:rsid w:val="008764E3"/>
    <w:rsid w:val="008766DD"/>
    <w:rsid w:val="008808CB"/>
    <w:rsid w:val="00882B76"/>
    <w:rsid w:val="008859E6"/>
    <w:rsid w:val="008A39B7"/>
    <w:rsid w:val="008B5728"/>
    <w:rsid w:val="008B5A9D"/>
    <w:rsid w:val="008D4F38"/>
    <w:rsid w:val="008E40E2"/>
    <w:rsid w:val="008F198A"/>
    <w:rsid w:val="00920A51"/>
    <w:rsid w:val="00922542"/>
    <w:rsid w:val="0093582A"/>
    <w:rsid w:val="009456F1"/>
    <w:rsid w:val="0094670B"/>
    <w:rsid w:val="009530C1"/>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0F50"/>
    <w:rsid w:val="00A31264"/>
    <w:rsid w:val="00A34D25"/>
    <w:rsid w:val="00A37F7F"/>
    <w:rsid w:val="00A47856"/>
    <w:rsid w:val="00A512C9"/>
    <w:rsid w:val="00A539E4"/>
    <w:rsid w:val="00A5762A"/>
    <w:rsid w:val="00A57B88"/>
    <w:rsid w:val="00A62073"/>
    <w:rsid w:val="00A63E3C"/>
    <w:rsid w:val="00A75650"/>
    <w:rsid w:val="00A75F77"/>
    <w:rsid w:val="00A7693B"/>
    <w:rsid w:val="00AA24A4"/>
    <w:rsid w:val="00AA4E3B"/>
    <w:rsid w:val="00AB29A9"/>
    <w:rsid w:val="00AB3A96"/>
    <w:rsid w:val="00AB66A5"/>
    <w:rsid w:val="00AC7636"/>
    <w:rsid w:val="00AD1B8E"/>
    <w:rsid w:val="00AD3FB8"/>
    <w:rsid w:val="00AE6600"/>
    <w:rsid w:val="00AE7D13"/>
    <w:rsid w:val="00AF4052"/>
    <w:rsid w:val="00AF7EE8"/>
    <w:rsid w:val="00B07102"/>
    <w:rsid w:val="00B1165D"/>
    <w:rsid w:val="00B145C1"/>
    <w:rsid w:val="00B148C1"/>
    <w:rsid w:val="00B25580"/>
    <w:rsid w:val="00B260FD"/>
    <w:rsid w:val="00B277E4"/>
    <w:rsid w:val="00B3168E"/>
    <w:rsid w:val="00B44DC5"/>
    <w:rsid w:val="00B450B0"/>
    <w:rsid w:val="00B4772C"/>
    <w:rsid w:val="00B63280"/>
    <w:rsid w:val="00B70C0E"/>
    <w:rsid w:val="00B80DE8"/>
    <w:rsid w:val="00B87CB1"/>
    <w:rsid w:val="00B90C14"/>
    <w:rsid w:val="00B9691D"/>
    <w:rsid w:val="00BA380B"/>
    <w:rsid w:val="00BB2512"/>
    <w:rsid w:val="00BB56D3"/>
    <w:rsid w:val="00BC6222"/>
    <w:rsid w:val="00BD201F"/>
    <w:rsid w:val="00BD3371"/>
    <w:rsid w:val="00BD43E0"/>
    <w:rsid w:val="00BE41A9"/>
    <w:rsid w:val="00BF7D14"/>
    <w:rsid w:val="00C12AF0"/>
    <w:rsid w:val="00C13C29"/>
    <w:rsid w:val="00C17310"/>
    <w:rsid w:val="00C174BC"/>
    <w:rsid w:val="00C23B17"/>
    <w:rsid w:val="00C302E1"/>
    <w:rsid w:val="00C3235B"/>
    <w:rsid w:val="00C34E40"/>
    <w:rsid w:val="00C36B04"/>
    <w:rsid w:val="00C4214C"/>
    <w:rsid w:val="00C42256"/>
    <w:rsid w:val="00C55B44"/>
    <w:rsid w:val="00C570FD"/>
    <w:rsid w:val="00C61312"/>
    <w:rsid w:val="00C720C8"/>
    <w:rsid w:val="00C75CCE"/>
    <w:rsid w:val="00C92434"/>
    <w:rsid w:val="00CA1354"/>
    <w:rsid w:val="00CA6C68"/>
    <w:rsid w:val="00CC7DE2"/>
    <w:rsid w:val="00CD7F25"/>
    <w:rsid w:val="00CF6CFA"/>
    <w:rsid w:val="00CF7AAC"/>
    <w:rsid w:val="00D10EF9"/>
    <w:rsid w:val="00D24893"/>
    <w:rsid w:val="00D43612"/>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E0ED9"/>
    <w:rsid w:val="00EE2E55"/>
    <w:rsid w:val="00F01BB4"/>
    <w:rsid w:val="00F02006"/>
    <w:rsid w:val="00F02E95"/>
    <w:rsid w:val="00F0574A"/>
    <w:rsid w:val="00F12A62"/>
    <w:rsid w:val="00F15393"/>
    <w:rsid w:val="00F228B1"/>
    <w:rsid w:val="00F25BC8"/>
    <w:rsid w:val="00F33A99"/>
    <w:rsid w:val="00F35836"/>
    <w:rsid w:val="00F41619"/>
    <w:rsid w:val="00F53DB6"/>
    <w:rsid w:val="00F56D4C"/>
    <w:rsid w:val="00F658F3"/>
    <w:rsid w:val="00F67CA2"/>
    <w:rsid w:val="00F8016B"/>
    <w:rsid w:val="00F804E1"/>
    <w:rsid w:val="00F87F88"/>
    <w:rsid w:val="00F90A9F"/>
    <w:rsid w:val="00F91DF6"/>
    <w:rsid w:val="00F9339D"/>
    <w:rsid w:val="00F962E3"/>
    <w:rsid w:val="00FA3F66"/>
    <w:rsid w:val="00FB3374"/>
    <w:rsid w:val="00FB67DE"/>
    <w:rsid w:val="00FC7AAF"/>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DD7377"/>
    <w:pPr>
      <w:spacing w:before="0" w:after="200" w:line="276" w:lineRule="auto"/>
      <w:ind w:left="720"/>
      <w:contextualSpacing/>
    </w:pPr>
    <w:rPr>
      <w:rFonts w:ascii="Calibri" w:eastAsia="Calibri" w:hAnsi="Calibri"/>
      <w:snapToGrid/>
      <w:sz w:val="22"/>
      <w:szCs w:val="22"/>
      <w:lang w:val="en-US"/>
    </w:rPr>
  </w:style>
  <w:style w:type="character" w:customStyle="1" w:styleId="y2iqfc">
    <w:name w:val="y2iqfc"/>
    <w:basedOn w:val="DefaultParagraphFont"/>
    <w:rsid w:val="008B57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99333">
      <w:bodyDiv w:val="1"/>
      <w:marLeft w:val="0"/>
      <w:marRight w:val="0"/>
      <w:marTop w:val="0"/>
      <w:marBottom w:val="0"/>
      <w:divBdr>
        <w:top w:val="none" w:sz="0" w:space="0" w:color="auto"/>
        <w:left w:val="none" w:sz="0" w:space="0" w:color="auto"/>
        <w:bottom w:val="none" w:sz="0" w:space="0" w:color="auto"/>
        <w:right w:val="none" w:sz="0" w:space="0" w:color="auto"/>
      </w:divBdr>
    </w:div>
    <w:div w:id="151876424">
      <w:bodyDiv w:val="1"/>
      <w:marLeft w:val="0"/>
      <w:marRight w:val="0"/>
      <w:marTop w:val="0"/>
      <w:marBottom w:val="0"/>
      <w:divBdr>
        <w:top w:val="none" w:sz="0" w:space="0" w:color="auto"/>
        <w:left w:val="none" w:sz="0" w:space="0" w:color="auto"/>
        <w:bottom w:val="none" w:sz="0" w:space="0" w:color="auto"/>
        <w:right w:val="none" w:sz="0" w:space="0" w:color="auto"/>
      </w:divBdr>
    </w:div>
    <w:div w:id="203059407">
      <w:bodyDiv w:val="1"/>
      <w:marLeft w:val="0"/>
      <w:marRight w:val="0"/>
      <w:marTop w:val="0"/>
      <w:marBottom w:val="0"/>
      <w:divBdr>
        <w:top w:val="none" w:sz="0" w:space="0" w:color="auto"/>
        <w:left w:val="none" w:sz="0" w:space="0" w:color="auto"/>
        <w:bottom w:val="none" w:sz="0" w:space="0" w:color="auto"/>
        <w:right w:val="none" w:sz="0" w:space="0" w:color="auto"/>
      </w:divBdr>
    </w:div>
    <w:div w:id="244412915">
      <w:bodyDiv w:val="1"/>
      <w:marLeft w:val="0"/>
      <w:marRight w:val="0"/>
      <w:marTop w:val="0"/>
      <w:marBottom w:val="0"/>
      <w:divBdr>
        <w:top w:val="none" w:sz="0" w:space="0" w:color="auto"/>
        <w:left w:val="none" w:sz="0" w:space="0" w:color="auto"/>
        <w:bottom w:val="none" w:sz="0" w:space="0" w:color="auto"/>
        <w:right w:val="none" w:sz="0" w:space="0" w:color="auto"/>
      </w:divBdr>
    </w:div>
    <w:div w:id="342821077">
      <w:bodyDiv w:val="1"/>
      <w:marLeft w:val="0"/>
      <w:marRight w:val="0"/>
      <w:marTop w:val="0"/>
      <w:marBottom w:val="0"/>
      <w:divBdr>
        <w:top w:val="none" w:sz="0" w:space="0" w:color="auto"/>
        <w:left w:val="none" w:sz="0" w:space="0" w:color="auto"/>
        <w:bottom w:val="none" w:sz="0" w:space="0" w:color="auto"/>
        <w:right w:val="none" w:sz="0" w:space="0" w:color="auto"/>
      </w:divBdr>
    </w:div>
    <w:div w:id="506095081">
      <w:bodyDiv w:val="1"/>
      <w:marLeft w:val="0"/>
      <w:marRight w:val="0"/>
      <w:marTop w:val="0"/>
      <w:marBottom w:val="0"/>
      <w:divBdr>
        <w:top w:val="none" w:sz="0" w:space="0" w:color="auto"/>
        <w:left w:val="none" w:sz="0" w:space="0" w:color="auto"/>
        <w:bottom w:val="none" w:sz="0" w:space="0" w:color="auto"/>
        <w:right w:val="none" w:sz="0" w:space="0" w:color="auto"/>
      </w:divBdr>
    </w:div>
    <w:div w:id="558711597">
      <w:bodyDiv w:val="1"/>
      <w:marLeft w:val="0"/>
      <w:marRight w:val="0"/>
      <w:marTop w:val="0"/>
      <w:marBottom w:val="0"/>
      <w:divBdr>
        <w:top w:val="none" w:sz="0" w:space="0" w:color="auto"/>
        <w:left w:val="none" w:sz="0" w:space="0" w:color="auto"/>
        <w:bottom w:val="none" w:sz="0" w:space="0" w:color="auto"/>
        <w:right w:val="none" w:sz="0" w:space="0" w:color="auto"/>
      </w:divBdr>
    </w:div>
    <w:div w:id="567813820">
      <w:bodyDiv w:val="1"/>
      <w:marLeft w:val="0"/>
      <w:marRight w:val="0"/>
      <w:marTop w:val="0"/>
      <w:marBottom w:val="0"/>
      <w:divBdr>
        <w:top w:val="none" w:sz="0" w:space="0" w:color="auto"/>
        <w:left w:val="none" w:sz="0" w:space="0" w:color="auto"/>
        <w:bottom w:val="none" w:sz="0" w:space="0" w:color="auto"/>
        <w:right w:val="none" w:sz="0" w:space="0" w:color="auto"/>
      </w:divBdr>
    </w:div>
    <w:div w:id="618806157">
      <w:bodyDiv w:val="1"/>
      <w:marLeft w:val="0"/>
      <w:marRight w:val="0"/>
      <w:marTop w:val="0"/>
      <w:marBottom w:val="0"/>
      <w:divBdr>
        <w:top w:val="none" w:sz="0" w:space="0" w:color="auto"/>
        <w:left w:val="none" w:sz="0" w:space="0" w:color="auto"/>
        <w:bottom w:val="none" w:sz="0" w:space="0" w:color="auto"/>
        <w:right w:val="none" w:sz="0" w:space="0" w:color="auto"/>
      </w:divBdr>
    </w:div>
    <w:div w:id="1063139038">
      <w:bodyDiv w:val="1"/>
      <w:marLeft w:val="0"/>
      <w:marRight w:val="0"/>
      <w:marTop w:val="0"/>
      <w:marBottom w:val="0"/>
      <w:divBdr>
        <w:top w:val="none" w:sz="0" w:space="0" w:color="auto"/>
        <w:left w:val="none" w:sz="0" w:space="0" w:color="auto"/>
        <w:bottom w:val="none" w:sz="0" w:space="0" w:color="auto"/>
        <w:right w:val="none" w:sz="0" w:space="0" w:color="auto"/>
      </w:divBdr>
    </w:div>
    <w:div w:id="1111439845">
      <w:bodyDiv w:val="1"/>
      <w:marLeft w:val="0"/>
      <w:marRight w:val="0"/>
      <w:marTop w:val="0"/>
      <w:marBottom w:val="0"/>
      <w:divBdr>
        <w:top w:val="none" w:sz="0" w:space="0" w:color="auto"/>
        <w:left w:val="none" w:sz="0" w:space="0" w:color="auto"/>
        <w:bottom w:val="none" w:sz="0" w:space="0" w:color="auto"/>
        <w:right w:val="none" w:sz="0" w:space="0" w:color="auto"/>
      </w:divBdr>
    </w:div>
    <w:div w:id="1153329079">
      <w:bodyDiv w:val="1"/>
      <w:marLeft w:val="0"/>
      <w:marRight w:val="0"/>
      <w:marTop w:val="0"/>
      <w:marBottom w:val="0"/>
      <w:divBdr>
        <w:top w:val="none" w:sz="0" w:space="0" w:color="auto"/>
        <w:left w:val="none" w:sz="0" w:space="0" w:color="auto"/>
        <w:bottom w:val="none" w:sz="0" w:space="0" w:color="auto"/>
        <w:right w:val="none" w:sz="0" w:space="0" w:color="auto"/>
      </w:divBdr>
    </w:div>
    <w:div w:id="1237130987">
      <w:bodyDiv w:val="1"/>
      <w:marLeft w:val="0"/>
      <w:marRight w:val="0"/>
      <w:marTop w:val="0"/>
      <w:marBottom w:val="0"/>
      <w:divBdr>
        <w:top w:val="none" w:sz="0" w:space="0" w:color="auto"/>
        <w:left w:val="none" w:sz="0" w:space="0" w:color="auto"/>
        <w:bottom w:val="none" w:sz="0" w:space="0" w:color="auto"/>
        <w:right w:val="none" w:sz="0" w:space="0" w:color="auto"/>
      </w:divBdr>
    </w:div>
    <w:div w:id="1249264840">
      <w:bodyDiv w:val="1"/>
      <w:marLeft w:val="0"/>
      <w:marRight w:val="0"/>
      <w:marTop w:val="0"/>
      <w:marBottom w:val="0"/>
      <w:divBdr>
        <w:top w:val="none" w:sz="0" w:space="0" w:color="auto"/>
        <w:left w:val="none" w:sz="0" w:space="0" w:color="auto"/>
        <w:bottom w:val="none" w:sz="0" w:space="0" w:color="auto"/>
        <w:right w:val="none" w:sz="0" w:space="0" w:color="auto"/>
      </w:divBdr>
    </w:div>
    <w:div w:id="1379821688">
      <w:bodyDiv w:val="1"/>
      <w:marLeft w:val="0"/>
      <w:marRight w:val="0"/>
      <w:marTop w:val="0"/>
      <w:marBottom w:val="0"/>
      <w:divBdr>
        <w:top w:val="none" w:sz="0" w:space="0" w:color="auto"/>
        <w:left w:val="none" w:sz="0" w:space="0" w:color="auto"/>
        <w:bottom w:val="none" w:sz="0" w:space="0" w:color="auto"/>
        <w:right w:val="none" w:sz="0" w:space="0" w:color="auto"/>
      </w:divBdr>
    </w:div>
    <w:div w:id="1414887786">
      <w:bodyDiv w:val="1"/>
      <w:marLeft w:val="0"/>
      <w:marRight w:val="0"/>
      <w:marTop w:val="0"/>
      <w:marBottom w:val="0"/>
      <w:divBdr>
        <w:top w:val="none" w:sz="0" w:space="0" w:color="auto"/>
        <w:left w:val="none" w:sz="0" w:space="0" w:color="auto"/>
        <w:bottom w:val="none" w:sz="0" w:space="0" w:color="auto"/>
        <w:right w:val="none" w:sz="0" w:space="0" w:color="auto"/>
      </w:divBdr>
    </w:div>
    <w:div w:id="1538928845">
      <w:bodyDiv w:val="1"/>
      <w:marLeft w:val="0"/>
      <w:marRight w:val="0"/>
      <w:marTop w:val="0"/>
      <w:marBottom w:val="0"/>
      <w:divBdr>
        <w:top w:val="none" w:sz="0" w:space="0" w:color="auto"/>
        <w:left w:val="none" w:sz="0" w:space="0" w:color="auto"/>
        <w:bottom w:val="none" w:sz="0" w:space="0" w:color="auto"/>
        <w:right w:val="none" w:sz="0" w:space="0" w:color="auto"/>
      </w:divBdr>
    </w:div>
    <w:div w:id="1543132812">
      <w:bodyDiv w:val="1"/>
      <w:marLeft w:val="0"/>
      <w:marRight w:val="0"/>
      <w:marTop w:val="0"/>
      <w:marBottom w:val="0"/>
      <w:divBdr>
        <w:top w:val="none" w:sz="0" w:space="0" w:color="auto"/>
        <w:left w:val="none" w:sz="0" w:space="0" w:color="auto"/>
        <w:bottom w:val="none" w:sz="0" w:space="0" w:color="auto"/>
        <w:right w:val="none" w:sz="0" w:space="0" w:color="auto"/>
      </w:divBdr>
    </w:div>
    <w:div w:id="1592474003">
      <w:bodyDiv w:val="1"/>
      <w:marLeft w:val="0"/>
      <w:marRight w:val="0"/>
      <w:marTop w:val="0"/>
      <w:marBottom w:val="0"/>
      <w:divBdr>
        <w:top w:val="none" w:sz="0" w:space="0" w:color="auto"/>
        <w:left w:val="none" w:sz="0" w:space="0" w:color="auto"/>
        <w:bottom w:val="none" w:sz="0" w:space="0" w:color="auto"/>
        <w:right w:val="none" w:sz="0" w:space="0" w:color="auto"/>
      </w:divBdr>
    </w:div>
    <w:div w:id="1696424448">
      <w:bodyDiv w:val="1"/>
      <w:marLeft w:val="0"/>
      <w:marRight w:val="0"/>
      <w:marTop w:val="0"/>
      <w:marBottom w:val="0"/>
      <w:divBdr>
        <w:top w:val="none" w:sz="0" w:space="0" w:color="auto"/>
        <w:left w:val="none" w:sz="0" w:space="0" w:color="auto"/>
        <w:bottom w:val="none" w:sz="0" w:space="0" w:color="auto"/>
        <w:right w:val="none" w:sz="0" w:space="0" w:color="auto"/>
      </w:divBdr>
    </w:div>
    <w:div w:id="1696925915">
      <w:bodyDiv w:val="1"/>
      <w:marLeft w:val="0"/>
      <w:marRight w:val="0"/>
      <w:marTop w:val="0"/>
      <w:marBottom w:val="0"/>
      <w:divBdr>
        <w:top w:val="none" w:sz="0" w:space="0" w:color="auto"/>
        <w:left w:val="none" w:sz="0" w:space="0" w:color="auto"/>
        <w:bottom w:val="none" w:sz="0" w:space="0" w:color="auto"/>
        <w:right w:val="none" w:sz="0" w:space="0" w:color="auto"/>
      </w:divBdr>
    </w:div>
    <w:div w:id="1708409411">
      <w:bodyDiv w:val="1"/>
      <w:marLeft w:val="0"/>
      <w:marRight w:val="0"/>
      <w:marTop w:val="0"/>
      <w:marBottom w:val="0"/>
      <w:divBdr>
        <w:top w:val="none" w:sz="0" w:space="0" w:color="auto"/>
        <w:left w:val="none" w:sz="0" w:space="0" w:color="auto"/>
        <w:bottom w:val="none" w:sz="0" w:space="0" w:color="auto"/>
        <w:right w:val="none" w:sz="0" w:space="0" w:color="auto"/>
      </w:divBdr>
    </w:div>
    <w:div w:id="1711151724">
      <w:bodyDiv w:val="1"/>
      <w:marLeft w:val="0"/>
      <w:marRight w:val="0"/>
      <w:marTop w:val="0"/>
      <w:marBottom w:val="0"/>
      <w:divBdr>
        <w:top w:val="none" w:sz="0" w:space="0" w:color="auto"/>
        <w:left w:val="none" w:sz="0" w:space="0" w:color="auto"/>
        <w:bottom w:val="none" w:sz="0" w:space="0" w:color="auto"/>
        <w:right w:val="none" w:sz="0" w:space="0" w:color="auto"/>
      </w:divBdr>
    </w:div>
    <w:div w:id="1756124872">
      <w:bodyDiv w:val="1"/>
      <w:marLeft w:val="0"/>
      <w:marRight w:val="0"/>
      <w:marTop w:val="0"/>
      <w:marBottom w:val="0"/>
      <w:divBdr>
        <w:top w:val="none" w:sz="0" w:space="0" w:color="auto"/>
        <w:left w:val="none" w:sz="0" w:space="0" w:color="auto"/>
        <w:bottom w:val="none" w:sz="0" w:space="0" w:color="auto"/>
        <w:right w:val="none" w:sz="0" w:space="0" w:color="auto"/>
      </w:divBdr>
    </w:div>
    <w:div w:id="1757744656">
      <w:bodyDiv w:val="1"/>
      <w:marLeft w:val="0"/>
      <w:marRight w:val="0"/>
      <w:marTop w:val="0"/>
      <w:marBottom w:val="0"/>
      <w:divBdr>
        <w:top w:val="none" w:sz="0" w:space="0" w:color="auto"/>
        <w:left w:val="none" w:sz="0" w:space="0" w:color="auto"/>
        <w:bottom w:val="none" w:sz="0" w:space="0" w:color="auto"/>
        <w:right w:val="none" w:sz="0" w:space="0" w:color="auto"/>
      </w:divBdr>
    </w:div>
    <w:div w:id="1817138765">
      <w:bodyDiv w:val="1"/>
      <w:marLeft w:val="0"/>
      <w:marRight w:val="0"/>
      <w:marTop w:val="0"/>
      <w:marBottom w:val="0"/>
      <w:divBdr>
        <w:top w:val="none" w:sz="0" w:space="0" w:color="auto"/>
        <w:left w:val="none" w:sz="0" w:space="0" w:color="auto"/>
        <w:bottom w:val="none" w:sz="0" w:space="0" w:color="auto"/>
        <w:right w:val="none" w:sz="0" w:space="0" w:color="auto"/>
      </w:divBdr>
    </w:div>
    <w:div w:id="1869447122">
      <w:bodyDiv w:val="1"/>
      <w:marLeft w:val="0"/>
      <w:marRight w:val="0"/>
      <w:marTop w:val="0"/>
      <w:marBottom w:val="0"/>
      <w:divBdr>
        <w:top w:val="none" w:sz="0" w:space="0" w:color="auto"/>
        <w:left w:val="none" w:sz="0" w:space="0" w:color="auto"/>
        <w:bottom w:val="none" w:sz="0" w:space="0" w:color="auto"/>
        <w:right w:val="none" w:sz="0" w:space="0" w:color="auto"/>
      </w:divBdr>
    </w:div>
    <w:div w:id="2006130801">
      <w:bodyDiv w:val="1"/>
      <w:marLeft w:val="0"/>
      <w:marRight w:val="0"/>
      <w:marTop w:val="0"/>
      <w:marBottom w:val="0"/>
      <w:divBdr>
        <w:top w:val="none" w:sz="0" w:space="0" w:color="auto"/>
        <w:left w:val="none" w:sz="0" w:space="0" w:color="auto"/>
        <w:bottom w:val="none" w:sz="0" w:space="0" w:color="auto"/>
        <w:right w:val="none" w:sz="0" w:space="0" w:color="auto"/>
      </w:divBdr>
    </w:div>
    <w:div w:id="2067754042">
      <w:bodyDiv w:val="1"/>
      <w:marLeft w:val="0"/>
      <w:marRight w:val="0"/>
      <w:marTop w:val="0"/>
      <w:marBottom w:val="0"/>
      <w:divBdr>
        <w:top w:val="none" w:sz="0" w:space="0" w:color="auto"/>
        <w:left w:val="none" w:sz="0" w:space="0" w:color="auto"/>
        <w:bottom w:val="none" w:sz="0" w:space="0" w:color="auto"/>
        <w:right w:val="none" w:sz="0" w:space="0" w:color="auto"/>
      </w:divBdr>
    </w:div>
    <w:div w:id="2088644201">
      <w:bodyDiv w:val="1"/>
      <w:marLeft w:val="0"/>
      <w:marRight w:val="0"/>
      <w:marTop w:val="0"/>
      <w:marBottom w:val="0"/>
      <w:divBdr>
        <w:top w:val="none" w:sz="0" w:space="0" w:color="auto"/>
        <w:left w:val="none" w:sz="0" w:space="0" w:color="auto"/>
        <w:bottom w:val="none" w:sz="0" w:space="0" w:color="auto"/>
        <w:right w:val="none" w:sz="0" w:space="0" w:color="auto"/>
      </w:divBdr>
    </w:div>
    <w:div w:id="212704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4</Pages>
  <Words>646</Words>
  <Characters>3687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10</cp:revision>
  <cp:lastPrinted>2012-09-24T10:13:00Z</cp:lastPrinted>
  <dcterms:created xsi:type="dcterms:W3CDTF">2019-04-14T15:38:00Z</dcterms:created>
  <dcterms:modified xsi:type="dcterms:W3CDTF">2025-10-21T10:41:00Z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